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83B02" w14:textId="77777777" w:rsidR="004D60AF" w:rsidRPr="00993B37" w:rsidRDefault="004D60AF" w:rsidP="004D60AF">
      <w:pPr>
        <w:pStyle w:val="a4"/>
        <w:jc w:val="both"/>
        <w:rPr>
          <w:rFonts w:ascii="Times New Roman" w:hAnsi="Times New Roman" w:cs="Times New Roman"/>
          <w:b/>
          <w:sz w:val="28"/>
          <w:szCs w:val="28"/>
          <w:u w:val="single"/>
        </w:rPr>
      </w:pPr>
    </w:p>
    <w:p w14:paraId="772CB482" w14:textId="77777777" w:rsidR="004D60AF" w:rsidRPr="00993B37" w:rsidRDefault="004D60AF" w:rsidP="004D60AF">
      <w:pPr>
        <w:spacing w:after="1" w:line="240" w:lineRule="auto"/>
        <w:jc w:val="center"/>
        <w:rPr>
          <w:rFonts w:ascii="Times New Roman" w:hAnsi="Times New Roman" w:cs="Times New Roman"/>
          <w:b/>
          <w:spacing w:val="40"/>
          <w:sz w:val="28"/>
          <w:szCs w:val="28"/>
        </w:rPr>
      </w:pPr>
      <w:r w:rsidRPr="00993B37">
        <w:rPr>
          <w:rFonts w:ascii="Times New Roman" w:hAnsi="Times New Roman" w:cs="Times New Roman"/>
          <w:b/>
          <w:spacing w:val="40"/>
          <w:sz w:val="28"/>
          <w:szCs w:val="28"/>
        </w:rPr>
        <w:t>КВАЛИФИКАЦИОННЫЕ ТРЕБОВАНИЯ</w:t>
      </w:r>
    </w:p>
    <w:p w14:paraId="0915E653" w14:textId="1A84EA08" w:rsidR="004D60AF" w:rsidRPr="00993B37" w:rsidRDefault="004D60AF" w:rsidP="004D60AF">
      <w:pPr>
        <w:spacing w:after="1" w:line="240" w:lineRule="auto"/>
        <w:jc w:val="center"/>
        <w:rPr>
          <w:rFonts w:ascii="Times New Roman" w:hAnsi="Times New Roman" w:cs="Times New Roman"/>
          <w:sz w:val="28"/>
          <w:szCs w:val="28"/>
        </w:rPr>
      </w:pPr>
      <w:r w:rsidRPr="00993B37">
        <w:rPr>
          <w:rFonts w:ascii="Times New Roman" w:hAnsi="Times New Roman" w:cs="Times New Roman"/>
          <w:sz w:val="28"/>
          <w:szCs w:val="28"/>
        </w:rPr>
        <w:t xml:space="preserve">к претендентам на участие в Конкурсе на включение в кадровый резерв для замещения должностей федеральной государственной гражданской службы Российской Федерации </w:t>
      </w:r>
      <w:r w:rsidR="00C27F89" w:rsidRPr="00993B37">
        <w:rPr>
          <w:rFonts w:ascii="Times New Roman" w:hAnsi="Times New Roman" w:cs="Times New Roman"/>
          <w:b/>
          <w:sz w:val="28"/>
          <w:szCs w:val="28"/>
        </w:rPr>
        <w:t>ведущей</w:t>
      </w:r>
      <w:r w:rsidR="00C27F89" w:rsidRPr="00993B37">
        <w:rPr>
          <w:rFonts w:ascii="Times New Roman" w:hAnsi="Times New Roman" w:cs="Times New Roman"/>
          <w:sz w:val="28"/>
          <w:szCs w:val="28"/>
        </w:rPr>
        <w:t xml:space="preserve"> и </w:t>
      </w:r>
      <w:r w:rsidRPr="00993B37">
        <w:rPr>
          <w:rFonts w:ascii="Times New Roman" w:hAnsi="Times New Roman" w:cs="Times New Roman"/>
          <w:b/>
          <w:sz w:val="28"/>
          <w:szCs w:val="28"/>
        </w:rPr>
        <w:t>старшей</w:t>
      </w:r>
      <w:r w:rsidR="00C27F89" w:rsidRPr="00993B37">
        <w:rPr>
          <w:rFonts w:ascii="Times New Roman" w:hAnsi="Times New Roman" w:cs="Times New Roman"/>
          <w:b/>
          <w:sz w:val="28"/>
          <w:szCs w:val="28"/>
        </w:rPr>
        <w:t xml:space="preserve"> </w:t>
      </w:r>
      <w:r w:rsidRPr="00993B37">
        <w:rPr>
          <w:rFonts w:ascii="Times New Roman" w:hAnsi="Times New Roman" w:cs="Times New Roman"/>
          <w:sz w:val="28"/>
          <w:szCs w:val="28"/>
        </w:rPr>
        <w:t>групп должностей</w:t>
      </w:r>
    </w:p>
    <w:p w14:paraId="2831C4D0" w14:textId="77777777" w:rsidR="004D60AF" w:rsidRPr="00993B37" w:rsidRDefault="004D60AF" w:rsidP="004D60AF">
      <w:pPr>
        <w:spacing w:after="1" w:line="240" w:lineRule="auto"/>
        <w:jc w:val="both"/>
        <w:rPr>
          <w:rFonts w:ascii="Times New Roman" w:hAnsi="Times New Roman" w:cs="Times New Roman"/>
          <w:sz w:val="28"/>
          <w:szCs w:val="28"/>
        </w:rPr>
      </w:pPr>
    </w:p>
    <w:p w14:paraId="280ADEB2" w14:textId="77777777" w:rsidR="00C27F89" w:rsidRPr="00993B37" w:rsidRDefault="00C27F89" w:rsidP="007A4492">
      <w:pPr>
        <w:spacing w:after="1" w:line="240" w:lineRule="auto"/>
        <w:jc w:val="center"/>
        <w:rPr>
          <w:rFonts w:ascii="Times New Roman" w:hAnsi="Times New Roman" w:cs="Times New Roman"/>
          <w:b/>
          <w:sz w:val="28"/>
          <w:szCs w:val="28"/>
        </w:rPr>
      </w:pPr>
    </w:p>
    <w:p w14:paraId="25345DD5" w14:textId="527C0A14" w:rsidR="00C27F89" w:rsidRPr="00993B37" w:rsidRDefault="0028619B" w:rsidP="00C27F89">
      <w:pPr>
        <w:spacing w:after="1" w:line="240" w:lineRule="auto"/>
        <w:jc w:val="center"/>
        <w:rPr>
          <w:rFonts w:ascii="Times New Roman" w:hAnsi="Times New Roman" w:cs="Times New Roman"/>
          <w:b/>
          <w:sz w:val="28"/>
          <w:szCs w:val="28"/>
        </w:rPr>
      </w:pPr>
      <w:r w:rsidRPr="00993B37">
        <w:rPr>
          <w:rFonts w:ascii="Times New Roman" w:hAnsi="Times New Roman" w:cs="Times New Roman"/>
          <w:b/>
          <w:sz w:val="28"/>
          <w:szCs w:val="28"/>
        </w:rPr>
        <w:t>ведущ</w:t>
      </w:r>
      <w:r>
        <w:rPr>
          <w:rFonts w:ascii="Times New Roman" w:hAnsi="Times New Roman" w:cs="Times New Roman"/>
          <w:b/>
          <w:sz w:val="28"/>
          <w:szCs w:val="28"/>
        </w:rPr>
        <w:t>ая</w:t>
      </w:r>
      <w:r w:rsidRPr="00993B37">
        <w:rPr>
          <w:rFonts w:ascii="Times New Roman" w:hAnsi="Times New Roman" w:cs="Times New Roman"/>
          <w:b/>
          <w:sz w:val="28"/>
          <w:szCs w:val="28"/>
        </w:rPr>
        <w:t xml:space="preserve"> </w:t>
      </w:r>
      <w:r w:rsidRPr="0028619B">
        <w:rPr>
          <w:rFonts w:ascii="Times New Roman" w:hAnsi="Times New Roman" w:cs="Times New Roman"/>
          <w:b/>
          <w:sz w:val="28"/>
          <w:szCs w:val="28"/>
        </w:rPr>
        <w:t>группа должностей</w:t>
      </w:r>
      <w:r w:rsidRPr="00993B37">
        <w:rPr>
          <w:rFonts w:ascii="Times New Roman" w:hAnsi="Times New Roman" w:cs="Times New Roman"/>
          <w:b/>
          <w:sz w:val="28"/>
          <w:szCs w:val="28"/>
        </w:rPr>
        <w:t xml:space="preserve"> </w:t>
      </w:r>
      <w:r w:rsidR="00C27F89" w:rsidRPr="00993B37">
        <w:rPr>
          <w:rFonts w:ascii="Times New Roman" w:hAnsi="Times New Roman" w:cs="Times New Roman"/>
          <w:b/>
          <w:sz w:val="28"/>
          <w:szCs w:val="28"/>
        </w:rPr>
        <w:t xml:space="preserve">отдела статистики </w:t>
      </w:r>
      <w:r w:rsidR="009F5667">
        <w:rPr>
          <w:rFonts w:ascii="Times New Roman" w:hAnsi="Times New Roman" w:cs="Times New Roman"/>
          <w:b/>
          <w:sz w:val="28"/>
          <w:szCs w:val="28"/>
        </w:rPr>
        <w:t>строительства, инвестиций и жилищно-коммунального хозяйства</w:t>
      </w:r>
    </w:p>
    <w:p w14:paraId="6C3EC005" w14:textId="77777777" w:rsidR="00C27F89" w:rsidRPr="00993B37" w:rsidRDefault="00C27F89" w:rsidP="007A4492">
      <w:pPr>
        <w:spacing w:after="1" w:line="240" w:lineRule="auto"/>
        <w:jc w:val="center"/>
        <w:rPr>
          <w:rFonts w:ascii="Times New Roman" w:hAnsi="Times New Roman" w:cs="Times New Roman"/>
          <w:b/>
          <w:sz w:val="28"/>
          <w:szCs w:val="28"/>
        </w:rPr>
      </w:pPr>
    </w:p>
    <w:tbl>
      <w:tblPr>
        <w:tblStyle w:val="a3"/>
        <w:tblW w:w="9141" w:type="dxa"/>
        <w:tblLook w:val="04A0" w:firstRow="1" w:lastRow="0" w:firstColumn="1" w:lastColumn="0" w:noHBand="0" w:noVBand="1"/>
      </w:tblPr>
      <w:tblGrid>
        <w:gridCol w:w="2683"/>
        <w:gridCol w:w="6458"/>
      </w:tblGrid>
      <w:tr w:rsidR="00334592" w:rsidRPr="00993B37" w14:paraId="675854D2" w14:textId="77777777" w:rsidTr="00202729">
        <w:tc>
          <w:tcPr>
            <w:tcW w:w="2683" w:type="dxa"/>
          </w:tcPr>
          <w:p w14:paraId="3E9DF7ED" w14:textId="77777777" w:rsidR="00334592" w:rsidRPr="00993B37" w:rsidRDefault="00334592" w:rsidP="00202729">
            <w:pPr>
              <w:spacing w:after="1"/>
              <w:jc w:val="both"/>
              <w:rPr>
                <w:rFonts w:ascii="Times New Roman" w:hAnsi="Times New Roman" w:cs="Times New Roman"/>
                <w:sz w:val="28"/>
                <w:szCs w:val="28"/>
              </w:rPr>
            </w:pPr>
            <w:r w:rsidRPr="00993B37">
              <w:rPr>
                <w:rFonts w:ascii="Times New Roman" w:hAnsi="Times New Roman" w:cs="Times New Roman"/>
                <w:sz w:val="28"/>
                <w:szCs w:val="28"/>
              </w:rPr>
              <w:t>Квалификационные требования</w:t>
            </w:r>
          </w:p>
          <w:p w14:paraId="4D3D126B" w14:textId="77777777" w:rsidR="00334592" w:rsidRPr="00993B37" w:rsidRDefault="00334592" w:rsidP="00202729">
            <w:pPr>
              <w:spacing w:after="1"/>
              <w:jc w:val="both"/>
              <w:rPr>
                <w:rFonts w:ascii="Times New Roman" w:hAnsi="Times New Roman" w:cs="Times New Roman"/>
                <w:sz w:val="28"/>
                <w:szCs w:val="28"/>
              </w:rPr>
            </w:pPr>
          </w:p>
        </w:tc>
        <w:tc>
          <w:tcPr>
            <w:tcW w:w="6458" w:type="dxa"/>
          </w:tcPr>
          <w:p w14:paraId="3AF86C1C" w14:textId="2D25F1AB" w:rsidR="00334592" w:rsidRPr="00993B37" w:rsidRDefault="000A318C" w:rsidP="00C86F17">
            <w:pPr>
              <w:tabs>
                <w:tab w:val="left" w:pos="309"/>
              </w:tabs>
              <w:jc w:val="both"/>
              <w:rPr>
                <w:rFonts w:ascii="Times New Roman" w:hAnsi="Times New Roman" w:cs="Times New Roman"/>
                <w:sz w:val="28"/>
                <w:szCs w:val="28"/>
              </w:rPr>
            </w:pPr>
            <w:r w:rsidRPr="00993B37">
              <w:rPr>
                <w:rFonts w:ascii="Times New Roman" w:hAnsi="Times New Roman" w:cs="Times New Roman"/>
                <w:sz w:val="28"/>
                <w:szCs w:val="28"/>
              </w:rPr>
              <w:t>Высшее образование по направлениям подготовки (специальностям) профессионального образования «Статистика», «Государственное и муниципальное управление», «Менеджмент», «Финансы и кредит», «Экономика»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p>
        </w:tc>
      </w:tr>
      <w:tr w:rsidR="00334592" w:rsidRPr="00993B37" w14:paraId="059B8E56" w14:textId="77777777" w:rsidTr="00202729">
        <w:tc>
          <w:tcPr>
            <w:tcW w:w="2683" w:type="dxa"/>
          </w:tcPr>
          <w:p w14:paraId="42BAF6A6" w14:textId="77777777" w:rsidR="00334592" w:rsidRPr="00993B37" w:rsidRDefault="00334592" w:rsidP="00202729">
            <w:pPr>
              <w:spacing w:after="1"/>
              <w:jc w:val="both"/>
              <w:rPr>
                <w:rFonts w:ascii="Times New Roman" w:hAnsi="Times New Roman" w:cs="Times New Roman"/>
                <w:sz w:val="28"/>
                <w:szCs w:val="28"/>
              </w:rPr>
            </w:pPr>
            <w:r w:rsidRPr="00993B37">
              <w:rPr>
                <w:rFonts w:ascii="Times New Roman" w:hAnsi="Times New Roman" w:cs="Times New Roman"/>
                <w:sz w:val="28"/>
                <w:szCs w:val="28"/>
              </w:rPr>
              <w:t>Требования к стажу работы</w:t>
            </w:r>
          </w:p>
        </w:tc>
        <w:tc>
          <w:tcPr>
            <w:tcW w:w="6458" w:type="dxa"/>
          </w:tcPr>
          <w:p w14:paraId="19950989" w14:textId="77777777" w:rsidR="00334592" w:rsidRPr="00993B37" w:rsidRDefault="00334592" w:rsidP="00202729">
            <w:pPr>
              <w:tabs>
                <w:tab w:val="left" w:pos="309"/>
              </w:tabs>
              <w:spacing w:after="1"/>
              <w:jc w:val="both"/>
              <w:rPr>
                <w:rFonts w:ascii="Times New Roman" w:hAnsi="Times New Roman" w:cs="Times New Roman"/>
                <w:sz w:val="28"/>
                <w:szCs w:val="28"/>
              </w:rPr>
            </w:pPr>
            <w:r w:rsidRPr="00993B37">
              <w:rPr>
                <w:rFonts w:ascii="Times New Roman" w:hAnsi="Times New Roman" w:cs="Times New Roman"/>
                <w:sz w:val="28"/>
                <w:szCs w:val="28"/>
              </w:rPr>
              <w:t>Без предъявления требований к стажу работы</w:t>
            </w:r>
          </w:p>
        </w:tc>
      </w:tr>
      <w:tr w:rsidR="00334592" w:rsidRPr="00993B37" w14:paraId="492A9A60" w14:textId="77777777" w:rsidTr="00202729">
        <w:tc>
          <w:tcPr>
            <w:tcW w:w="2683" w:type="dxa"/>
          </w:tcPr>
          <w:p w14:paraId="3BB02A3F" w14:textId="77777777" w:rsidR="00334592" w:rsidRPr="00993B37" w:rsidRDefault="00334592" w:rsidP="00202729">
            <w:pPr>
              <w:spacing w:after="1"/>
              <w:jc w:val="both"/>
              <w:rPr>
                <w:rFonts w:ascii="Times New Roman" w:hAnsi="Times New Roman" w:cs="Times New Roman"/>
                <w:sz w:val="28"/>
                <w:szCs w:val="28"/>
              </w:rPr>
            </w:pPr>
            <w:r w:rsidRPr="00993B37">
              <w:rPr>
                <w:rFonts w:ascii="Times New Roman" w:hAnsi="Times New Roman" w:cs="Times New Roman"/>
                <w:sz w:val="28"/>
                <w:szCs w:val="28"/>
              </w:rPr>
              <w:t>Базовые квалификационные требования</w:t>
            </w:r>
          </w:p>
        </w:tc>
        <w:tc>
          <w:tcPr>
            <w:tcW w:w="6458" w:type="dxa"/>
          </w:tcPr>
          <w:p w14:paraId="705184C8" w14:textId="77777777" w:rsidR="00334592" w:rsidRPr="00993B37" w:rsidRDefault="00334592" w:rsidP="00202729">
            <w:pPr>
              <w:tabs>
                <w:tab w:val="left" w:pos="309"/>
              </w:tabs>
              <w:jc w:val="both"/>
              <w:rPr>
                <w:rFonts w:ascii="Times New Roman" w:hAnsi="Times New Roman" w:cs="Times New Roman"/>
                <w:sz w:val="28"/>
                <w:szCs w:val="28"/>
              </w:rPr>
            </w:pPr>
            <w:r w:rsidRPr="00993B37">
              <w:rPr>
                <w:rFonts w:ascii="Times New Roman" w:hAnsi="Times New Roman" w:cs="Times New Roman"/>
                <w:sz w:val="28"/>
                <w:szCs w:val="28"/>
              </w:rPr>
              <w:t>Знание государственного языка Российской Федерации (русского языка);</w:t>
            </w:r>
          </w:p>
          <w:p w14:paraId="025FDAF4" w14:textId="77777777" w:rsidR="00334592" w:rsidRPr="00993B37" w:rsidRDefault="00334592" w:rsidP="00202729">
            <w:pPr>
              <w:tabs>
                <w:tab w:val="left" w:pos="309"/>
              </w:tabs>
              <w:jc w:val="both"/>
              <w:rPr>
                <w:rFonts w:ascii="Times New Roman" w:hAnsi="Times New Roman" w:cs="Times New Roman"/>
                <w:b/>
                <w:sz w:val="28"/>
                <w:szCs w:val="28"/>
              </w:rPr>
            </w:pPr>
            <w:r w:rsidRPr="00993B37">
              <w:rPr>
                <w:rFonts w:ascii="Times New Roman" w:hAnsi="Times New Roman" w:cs="Times New Roman"/>
                <w:b/>
                <w:sz w:val="28"/>
                <w:szCs w:val="28"/>
              </w:rPr>
              <w:t xml:space="preserve">Знание основ: </w:t>
            </w:r>
          </w:p>
          <w:p w14:paraId="325F8481" w14:textId="77777777" w:rsidR="00334592" w:rsidRPr="00993B37" w:rsidRDefault="00334592" w:rsidP="00202729">
            <w:pPr>
              <w:tabs>
                <w:tab w:val="left" w:pos="309"/>
              </w:tabs>
              <w:jc w:val="both"/>
              <w:rPr>
                <w:rFonts w:ascii="Times New Roman" w:hAnsi="Times New Roman" w:cs="Times New Roman"/>
                <w:sz w:val="28"/>
                <w:szCs w:val="28"/>
              </w:rPr>
            </w:pPr>
            <w:r w:rsidRPr="00993B37">
              <w:rPr>
                <w:rFonts w:ascii="Times New Roman" w:hAnsi="Times New Roman" w:cs="Times New Roman"/>
                <w:sz w:val="28"/>
                <w:szCs w:val="28"/>
              </w:rPr>
              <w:t>- Конституции Российской Федерации,</w:t>
            </w:r>
          </w:p>
          <w:p w14:paraId="156B15BF" w14:textId="77777777" w:rsidR="00334592" w:rsidRPr="00993B37" w:rsidRDefault="00334592" w:rsidP="00202729">
            <w:pPr>
              <w:tabs>
                <w:tab w:val="left" w:pos="309"/>
              </w:tabs>
              <w:jc w:val="both"/>
              <w:rPr>
                <w:rFonts w:ascii="Times New Roman" w:hAnsi="Times New Roman" w:cs="Times New Roman"/>
                <w:sz w:val="28"/>
                <w:szCs w:val="28"/>
              </w:rPr>
            </w:pPr>
            <w:r w:rsidRPr="00993B37">
              <w:rPr>
                <w:rFonts w:ascii="Times New Roman" w:hAnsi="Times New Roman" w:cs="Times New Roman"/>
                <w:sz w:val="28"/>
                <w:szCs w:val="28"/>
              </w:rPr>
              <w:t>- Федерального закона от 27 мая 2003 г. № 58-ФЗ «О системе государственной службы Российской Федерации»;</w:t>
            </w:r>
          </w:p>
          <w:p w14:paraId="482DF270" w14:textId="77777777" w:rsidR="00334592" w:rsidRPr="00993B37" w:rsidRDefault="00334592" w:rsidP="00202729">
            <w:pPr>
              <w:tabs>
                <w:tab w:val="left" w:pos="309"/>
              </w:tabs>
              <w:jc w:val="both"/>
              <w:rPr>
                <w:rFonts w:ascii="Times New Roman" w:hAnsi="Times New Roman" w:cs="Times New Roman"/>
                <w:sz w:val="28"/>
                <w:szCs w:val="28"/>
              </w:rPr>
            </w:pPr>
            <w:r w:rsidRPr="00993B37">
              <w:rPr>
                <w:rFonts w:ascii="Times New Roman" w:hAnsi="Times New Roman" w:cs="Times New Roman"/>
                <w:sz w:val="28"/>
                <w:szCs w:val="28"/>
              </w:rPr>
              <w:t>- Федерального закона от 27 июля 2004 г. № 79-ФЗ «О государственной гражданской службе Российской Федерации»;</w:t>
            </w:r>
          </w:p>
          <w:p w14:paraId="25BA996B" w14:textId="77777777" w:rsidR="00334592" w:rsidRPr="00993B37" w:rsidRDefault="00334592" w:rsidP="00202729">
            <w:pPr>
              <w:tabs>
                <w:tab w:val="left" w:pos="309"/>
              </w:tabs>
              <w:jc w:val="both"/>
              <w:rPr>
                <w:rFonts w:ascii="Times New Roman" w:hAnsi="Times New Roman" w:cs="Times New Roman"/>
                <w:sz w:val="28"/>
                <w:szCs w:val="28"/>
              </w:rPr>
            </w:pPr>
            <w:r w:rsidRPr="00993B37">
              <w:rPr>
                <w:rFonts w:ascii="Times New Roman" w:hAnsi="Times New Roman" w:cs="Times New Roman"/>
                <w:sz w:val="28"/>
                <w:szCs w:val="28"/>
              </w:rPr>
              <w:t>- Федерального закона от 25 декабря 2008 г. № 273-ФЗ «О противодействии коррупции»;</w:t>
            </w:r>
          </w:p>
          <w:p w14:paraId="029C527A" w14:textId="77777777" w:rsidR="00334592" w:rsidRPr="00993B37" w:rsidRDefault="00334592" w:rsidP="00202729">
            <w:pPr>
              <w:tabs>
                <w:tab w:val="left" w:pos="309"/>
              </w:tabs>
              <w:jc w:val="both"/>
              <w:rPr>
                <w:rFonts w:ascii="Times New Roman" w:hAnsi="Times New Roman" w:cs="Times New Roman"/>
                <w:sz w:val="28"/>
                <w:szCs w:val="28"/>
              </w:rPr>
            </w:pPr>
            <w:r w:rsidRPr="00993B37">
              <w:rPr>
                <w:rFonts w:ascii="Times New Roman" w:hAnsi="Times New Roman" w:cs="Times New Roman"/>
                <w:sz w:val="28"/>
                <w:szCs w:val="28"/>
              </w:rPr>
              <w:t>Знания и умения в области информационно-коммуникационных технологий.</w:t>
            </w:r>
          </w:p>
          <w:p w14:paraId="4214B310" w14:textId="77777777" w:rsidR="00334592" w:rsidRPr="00993B37" w:rsidRDefault="00334592" w:rsidP="00202729">
            <w:pPr>
              <w:tabs>
                <w:tab w:val="left" w:pos="309"/>
              </w:tabs>
              <w:jc w:val="both"/>
              <w:rPr>
                <w:rFonts w:ascii="Times New Roman" w:hAnsi="Times New Roman" w:cs="Times New Roman"/>
                <w:b/>
                <w:sz w:val="28"/>
                <w:szCs w:val="28"/>
              </w:rPr>
            </w:pPr>
            <w:r w:rsidRPr="00993B37">
              <w:rPr>
                <w:rFonts w:ascii="Times New Roman" w:hAnsi="Times New Roman" w:cs="Times New Roman"/>
                <w:b/>
                <w:sz w:val="28"/>
                <w:szCs w:val="28"/>
              </w:rPr>
              <w:t>Общие умения:</w:t>
            </w:r>
          </w:p>
          <w:p w14:paraId="2F26551E" w14:textId="77777777" w:rsidR="00334592" w:rsidRPr="00993B37" w:rsidRDefault="00334592" w:rsidP="00202729">
            <w:pPr>
              <w:pStyle w:val="Doc-0"/>
              <w:numPr>
                <w:ilvl w:val="0"/>
                <w:numId w:val="1"/>
              </w:numPr>
              <w:tabs>
                <w:tab w:val="left" w:pos="309"/>
                <w:tab w:val="left" w:pos="993"/>
              </w:tabs>
              <w:spacing w:line="240" w:lineRule="auto"/>
              <w:ind w:left="0" w:firstLine="0"/>
              <w:rPr>
                <w:sz w:val="28"/>
                <w:szCs w:val="28"/>
              </w:rPr>
            </w:pPr>
            <w:r w:rsidRPr="00993B37">
              <w:rPr>
                <w:sz w:val="28"/>
                <w:szCs w:val="28"/>
              </w:rPr>
              <w:t>умение мыслить системно (стратегически);</w:t>
            </w:r>
          </w:p>
          <w:p w14:paraId="6C9C2461" w14:textId="77777777" w:rsidR="00334592" w:rsidRPr="00993B37" w:rsidRDefault="00334592" w:rsidP="00202729">
            <w:pPr>
              <w:pStyle w:val="Doc-0"/>
              <w:numPr>
                <w:ilvl w:val="0"/>
                <w:numId w:val="1"/>
              </w:numPr>
              <w:tabs>
                <w:tab w:val="left" w:pos="309"/>
                <w:tab w:val="left" w:pos="993"/>
              </w:tabs>
              <w:spacing w:line="240" w:lineRule="auto"/>
              <w:ind w:left="0" w:firstLine="0"/>
              <w:rPr>
                <w:sz w:val="28"/>
                <w:szCs w:val="28"/>
              </w:rPr>
            </w:pPr>
            <w:r w:rsidRPr="00993B37">
              <w:rPr>
                <w:sz w:val="28"/>
                <w:szCs w:val="28"/>
              </w:rPr>
              <w:t>умение планировать, рационально использовать служебное время и достигать результата;</w:t>
            </w:r>
          </w:p>
          <w:p w14:paraId="3D2C9E31" w14:textId="77777777" w:rsidR="00334592" w:rsidRPr="00993B37" w:rsidRDefault="00334592" w:rsidP="00202729">
            <w:pPr>
              <w:pStyle w:val="Doc-0"/>
              <w:numPr>
                <w:ilvl w:val="0"/>
                <w:numId w:val="1"/>
              </w:numPr>
              <w:tabs>
                <w:tab w:val="left" w:pos="309"/>
                <w:tab w:val="left" w:pos="993"/>
              </w:tabs>
              <w:spacing w:line="240" w:lineRule="auto"/>
              <w:ind w:left="0" w:firstLine="0"/>
              <w:rPr>
                <w:sz w:val="28"/>
                <w:szCs w:val="28"/>
              </w:rPr>
            </w:pPr>
            <w:r w:rsidRPr="00993B37">
              <w:rPr>
                <w:sz w:val="28"/>
                <w:szCs w:val="28"/>
              </w:rPr>
              <w:t>коммуникативные умения;</w:t>
            </w:r>
          </w:p>
          <w:p w14:paraId="73BD8880" w14:textId="77777777" w:rsidR="00334592" w:rsidRPr="00993B37" w:rsidRDefault="00334592" w:rsidP="00202729">
            <w:pPr>
              <w:pStyle w:val="Doc-0"/>
              <w:numPr>
                <w:ilvl w:val="0"/>
                <w:numId w:val="1"/>
              </w:numPr>
              <w:tabs>
                <w:tab w:val="left" w:pos="309"/>
                <w:tab w:val="left" w:pos="993"/>
              </w:tabs>
              <w:spacing w:line="240" w:lineRule="auto"/>
              <w:ind w:left="0" w:firstLine="0"/>
              <w:rPr>
                <w:sz w:val="28"/>
                <w:szCs w:val="28"/>
              </w:rPr>
            </w:pPr>
            <w:r w:rsidRPr="00993B37">
              <w:rPr>
                <w:sz w:val="28"/>
                <w:szCs w:val="28"/>
              </w:rPr>
              <w:t>умение управлять изменениями.</w:t>
            </w:r>
          </w:p>
        </w:tc>
      </w:tr>
      <w:tr w:rsidR="00334592" w:rsidRPr="00993B37" w14:paraId="0DE09A97" w14:textId="77777777" w:rsidTr="00202729">
        <w:tc>
          <w:tcPr>
            <w:tcW w:w="2683" w:type="dxa"/>
          </w:tcPr>
          <w:p w14:paraId="22FD295A" w14:textId="77777777" w:rsidR="00334592" w:rsidRPr="00993B37" w:rsidRDefault="00334592" w:rsidP="00202729">
            <w:pPr>
              <w:spacing w:after="1"/>
              <w:jc w:val="both"/>
              <w:rPr>
                <w:rFonts w:ascii="Times New Roman" w:hAnsi="Times New Roman" w:cs="Times New Roman"/>
                <w:sz w:val="28"/>
                <w:szCs w:val="28"/>
              </w:rPr>
            </w:pPr>
            <w:r w:rsidRPr="00993B37">
              <w:rPr>
                <w:rFonts w:ascii="Times New Roman" w:hAnsi="Times New Roman" w:cs="Times New Roman"/>
                <w:sz w:val="28"/>
                <w:szCs w:val="28"/>
              </w:rPr>
              <w:t xml:space="preserve">Профессионально-функциональные </w:t>
            </w:r>
            <w:r w:rsidRPr="00993B37">
              <w:rPr>
                <w:rFonts w:ascii="Times New Roman" w:hAnsi="Times New Roman" w:cs="Times New Roman"/>
                <w:sz w:val="28"/>
                <w:szCs w:val="28"/>
              </w:rPr>
              <w:lastRenderedPageBreak/>
              <w:t>знания</w:t>
            </w:r>
          </w:p>
        </w:tc>
        <w:tc>
          <w:tcPr>
            <w:tcW w:w="6458" w:type="dxa"/>
          </w:tcPr>
          <w:p w14:paraId="65281DC9" w14:textId="77777777" w:rsidR="00334592" w:rsidRPr="00993B37" w:rsidRDefault="00334592" w:rsidP="00202729">
            <w:pPr>
              <w:tabs>
                <w:tab w:val="left" w:pos="309"/>
              </w:tabs>
              <w:rPr>
                <w:rFonts w:ascii="Times New Roman" w:hAnsi="Times New Roman" w:cs="Times New Roman"/>
                <w:sz w:val="28"/>
                <w:szCs w:val="28"/>
              </w:rPr>
            </w:pPr>
            <w:r w:rsidRPr="00993B37">
              <w:rPr>
                <w:rFonts w:ascii="Times New Roman" w:hAnsi="Times New Roman" w:cs="Times New Roman"/>
                <w:sz w:val="28"/>
                <w:szCs w:val="28"/>
              </w:rPr>
              <w:lastRenderedPageBreak/>
              <w:t>Профессиональные знания в сфере законодательства Российской Федерации включая:</w:t>
            </w:r>
          </w:p>
          <w:p w14:paraId="4F0B9BC8" w14:textId="77777777" w:rsidR="00334592" w:rsidRPr="00993B37" w:rsidRDefault="00334592" w:rsidP="00202729">
            <w:pPr>
              <w:tabs>
                <w:tab w:val="left" w:pos="309"/>
                <w:tab w:val="left" w:pos="567"/>
                <w:tab w:val="left" w:pos="1418"/>
              </w:tabs>
              <w:jc w:val="both"/>
              <w:rPr>
                <w:rFonts w:ascii="Times New Roman" w:hAnsi="Times New Roman" w:cs="Times New Roman"/>
                <w:sz w:val="28"/>
                <w:szCs w:val="28"/>
              </w:rPr>
            </w:pPr>
            <w:r w:rsidRPr="00993B37">
              <w:rPr>
                <w:rFonts w:ascii="Times New Roman" w:hAnsi="Times New Roman" w:cs="Times New Roman"/>
                <w:sz w:val="28"/>
                <w:szCs w:val="28"/>
              </w:rPr>
              <w:lastRenderedPageBreak/>
              <w:t>- Кодекс Российской Федерации об административных правонарушениях от 30 декабря 2001 г. № 195-ФЗ (Раздел 2, Глава 13, статья 13.19; Глава 19, статья 19.7; Глава 28);</w:t>
            </w:r>
          </w:p>
          <w:p w14:paraId="0B6439DA" w14:textId="77777777" w:rsidR="00334592" w:rsidRPr="00993B37" w:rsidRDefault="00334592" w:rsidP="00202729">
            <w:pPr>
              <w:tabs>
                <w:tab w:val="left" w:pos="309"/>
                <w:tab w:val="left" w:pos="567"/>
                <w:tab w:val="left" w:pos="1418"/>
              </w:tabs>
              <w:jc w:val="both"/>
              <w:rPr>
                <w:rFonts w:ascii="Times New Roman" w:hAnsi="Times New Roman" w:cs="Times New Roman"/>
                <w:sz w:val="28"/>
                <w:szCs w:val="28"/>
              </w:rPr>
            </w:pPr>
            <w:r w:rsidRPr="00993B37">
              <w:rPr>
                <w:rFonts w:ascii="Times New Roman" w:hAnsi="Times New Roman" w:cs="Times New Roman"/>
                <w:sz w:val="28"/>
                <w:szCs w:val="28"/>
              </w:rPr>
              <w:t>- Федеральный закон от 27 июля 2006 г. № 149-ФЗ «Об информации, информационных технологиях и о защите информации»;</w:t>
            </w:r>
          </w:p>
          <w:p w14:paraId="1F0C0CC8" w14:textId="77777777" w:rsidR="00334592" w:rsidRPr="00993B37" w:rsidRDefault="00334592" w:rsidP="00202729">
            <w:pPr>
              <w:tabs>
                <w:tab w:val="left" w:pos="309"/>
                <w:tab w:val="left" w:pos="567"/>
                <w:tab w:val="left" w:pos="1418"/>
              </w:tabs>
              <w:jc w:val="both"/>
              <w:rPr>
                <w:rFonts w:ascii="Times New Roman" w:hAnsi="Times New Roman" w:cs="Times New Roman"/>
                <w:sz w:val="28"/>
                <w:szCs w:val="28"/>
              </w:rPr>
            </w:pPr>
            <w:r w:rsidRPr="00993B37">
              <w:rPr>
                <w:rFonts w:ascii="Times New Roman" w:hAnsi="Times New Roman" w:cs="Times New Roman"/>
                <w:sz w:val="28"/>
                <w:szCs w:val="28"/>
              </w:rPr>
              <w:t>- Федеральный закон от 29 ноября 2007 г. № 282-ФЗ «Об официальном статистическом учете и системе государственной статистики в Российской Федерации»;</w:t>
            </w:r>
          </w:p>
          <w:p w14:paraId="2C530B0E" w14:textId="77777777" w:rsidR="00334592" w:rsidRPr="00993B37" w:rsidRDefault="00334592" w:rsidP="00202729">
            <w:pPr>
              <w:tabs>
                <w:tab w:val="left" w:pos="309"/>
                <w:tab w:val="left" w:pos="567"/>
                <w:tab w:val="left" w:pos="1418"/>
              </w:tabs>
              <w:jc w:val="both"/>
              <w:rPr>
                <w:rFonts w:ascii="Times New Roman" w:hAnsi="Times New Roman" w:cs="Times New Roman"/>
                <w:sz w:val="28"/>
                <w:szCs w:val="28"/>
              </w:rPr>
            </w:pPr>
            <w:r w:rsidRPr="00993B37">
              <w:rPr>
                <w:rFonts w:ascii="Times New Roman" w:hAnsi="Times New Roman" w:cs="Times New Roman"/>
                <w:sz w:val="28"/>
                <w:szCs w:val="28"/>
              </w:rPr>
              <w:t>- Федеральный закон от 27 июля 2006 г. № 152-ФЗ «О персональных данных»;</w:t>
            </w:r>
          </w:p>
          <w:p w14:paraId="08DBECFC" w14:textId="77777777" w:rsidR="00334592" w:rsidRPr="00993B37" w:rsidRDefault="00334592" w:rsidP="00202729">
            <w:pPr>
              <w:tabs>
                <w:tab w:val="left" w:pos="309"/>
                <w:tab w:val="left" w:pos="567"/>
                <w:tab w:val="left" w:pos="1418"/>
              </w:tabs>
              <w:jc w:val="both"/>
              <w:rPr>
                <w:rFonts w:ascii="Times New Roman" w:hAnsi="Times New Roman" w:cs="Times New Roman"/>
                <w:sz w:val="28"/>
                <w:szCs w:val="28"/>
              </w:rPr>
            </w:pPr>
            <w:r w:rsidRPr="00993B37">
              <w:rPr>
                <w:rFonts w:ascii="Times New Roman" w:hAnsi="Times New Roman" w:cs="Times New Roman"/>
                <w:sz w:val="28"/>
                <w:szCs w:val="28"/>
              </w:rPr>
              <w:t>- Постановление Правительства Российской Федерации от 11 ноября 2006 г. № 670 «О порядке представления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14:paraId="781F2B4D" w14:textId="77777777" w:rsidR="00334592" w:rsidRPr="00993B37" w:rsidRDefault="00334592" w:rsidP="00202729">
            <w:pPr>
              <w:tabs>
                <w:tab w:val="left" w:pos="309"/>
                <w:tab w:val="left" w:pos="567"/>
                <w:tab w:val="left" w:pos="1418"/>
              </w:tabs>
              <w:jc w:val="both"/>
              <w:rPr>
                <w:rFonts w:ascii="Times New Roman" w:hAnsi="Times New Roman" w:cs="Times New Roman"/>
                <w:sz w:val="28"/>
                <w:szCs w:val="28"/>
              </w:rPr>
            </w:pPr>
            <w:r w:rsidRPr="00993B37">
              <w:rPr>
                <w:rFonts w:ascii="Times New Roman" w:hAnsi="Times New Roman" w:cs="Times New Roman"/>
                <w:sz w:val="28"/>
                <w:szCs w:val="28"/>
              </w:rPr>
              <w:t>- Постановление Правительства Российской Федерации от 2 июня 2008 г. № 420 «О Федеральной службе государственной статистики»;</w:t>
            </w:r>
          </w:p>
          <w:p w14:paraId="5ECD2C2C" w14:textId="77777777" w:rsidR="00334592" w:rsidRPr="00993B37" w:rsidRDefault="00334592" w:rsidP="00202729">
            <w:pPr>
              <w:tabs>
                <w:tab w:val="left" w:pos="309"/>
                <w:tab w:val="left" w:pos="567"/>
                <w:tab w:val="left" w:pos="1418"/>
              </w:tabs>
              <w:jc w:val="both"/>
              <w:rPr>
                <w:rFonts w:ascii="Times New Roman" w:hAnsi="Times New Roman" w:cs="Times New Roman"/>
                <w:sz w:val="28"/>
                <w:szCs w:val="28"/>
              </w:rPr>
            </w:pPr>
            <w:r w:rsidRPr="00993B37">
              <w:rPr>
                <w:rFonts w:ascii="Times New Roman" w:hAnsi="Times New Roman" w:cs="Times New Roman"/>
                <w:sz w:val="28"/>
                <w:szCs w:val="28"/>
              </w:rPr>
              <w:t>- 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14:paraId="00246FED" w14:textId="77777777" w:rsidR="00334592" w:rsidRPr="00993B37" w:rsidRDefault="00334592" w:rsidP="00202729">
            <w:pPr>
              <w:tabs>
                <w:tab w:val="left" w:pos="309"/>
                <w:tab w:val="left" w:pos="567"/>
                <w:tab w:val="left" w:pos="1418"/>
              </w:tabs>
              <w:jc w:val="both"/>
              <w:rPr>
                <w:rFonts w:ascii="Times New Roman" w:hAnsi="Times New Roman" w:cs="Times New Roman"/>
                <w:sz w:val="28"/>
                <w:szCs w:val="28"/>
              </w:rPr>
            </w:pPr>
            <w:r w:rsidRPr="00993B37">
              <w:rPr>
                <w:rFonts w:ascii="Times New Roman" w:hAnsi="Times New Roman" w:cs="Times New Roman"/>
                <w:sz w:val="28"/>
                <w:szCs w:val="28"/>
              </w:rPr>
              <w:t>- Постановление Правительства Российской Федерации от 26 мая 2010 г. № 367 «О единой межведомственной информационно-статистической системе»;</w:t>
            </w:r>
          </w:p>
          <w:p w14:paraId="10E685B5" w14:textId="77777777" w:rsidR="00334592" w:rsidRPr="00993B37" w:rsidRDefault="00334592" w:rsidP="00202729">
            <w:pPr>
              <w:tabs>
                <w:tab w:val="left" w:pos="309"/>
                <w:tab w:val="left" w:pos="567"/>
                <w:tab w:val="left" w:pos="1418"/>
              </w:tabs>
              <w:jc w:val="both"/>
              <w:rPr>
                <w:rFonts w:ascii="Times New Roman" w:hAnsi="Times New Roman" w:cs="Times New Roman"/>
                <w:sz w:val="28"/>
                <w:szCs w:val="28"/>
              </w:rPr>
            </w:pPr>
            <w:r w:rsidRPr="00993B37">
              <w:rPr>
                <w:rFonts w:ascii="Times New Roman" w:hAnsi="Times New Roman" w:cs="Times New Roman"/>
                <w:sz w:val="28"/>
                <w:szCs w:val="28"/>
              </w:rPr>
              <w:t>- Распоряжение Правительства Российской Федерации от 6 мая 2008 г. № 671-р «Об утверждении Федерального плана статистических работ».</w:t>
            </w:r>
          </w:p>
          <w:p w14:paraId="76A4237B" w14:textId="77777777" w:rsidR="00334592" w:rsidRPr="00993B37" w:rsidRDefault="00334592" w:rsidP="00202729">
            <w:pPr>
              <w:tabs>
                <w:tab w:val="left" w:pos="309"/>
                <w:tab w:val="left" w:pos="567"/>
                <w:tab w:val="left" w:pos="1418"/>
              </w:tabs>
              <w:jc w:val="both"/>
              <w:rPr>
                <w:rFonts w:ascii="Times New Roman" w:hAnsi="Times New Roman" w:cs="Times New Roman"/>
                <w:sz w:val="28"/>
                <w:szCs w:val="28"/>
              </w:rPr>
            </w:pPr>
            <w:r w:rsidRPr="00993B37">
              <w:rPr>
                <w:rFonts w:ascii="Times New Roman" w:hAnsi="Times New Roman" w:cs="Times New Roman"/>
                <w:sz w:val="28"/>
                <w:szCs w:val="28"/>
              </w:rPr>
              <w:t xml:space="preserve">- 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w:t>
            </w:r>
            <w:r w:rsidRPr="00993B37">
              <w:rPr>
                <w:rFonts w:ascii="Times New Roman" w:hAnsi="Times New Roman" w:cs="Times New Roman"/>
                <w:sz w:val="28"/>
                <w:szCs w:val="28"/>
              </w:rPr>
              <w:lastRenderedPageBreak/>
              <w:t>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 2008 г. № 61, зарегистрирован Минюстом России 22 апреля 2008 г. № 11576);</w:t>
            </w:r>
          </w:p>
          <w:p w14:paraId="11F20CC5" w14:textId="77777777" w:rsidR="00334592" w:rsidRPr="00993B37" w:rsidRDefault="00334592" w:rsidP="00202729">
            <w:pPr>
              <w:tabs>
                <w:tab w:val="left" w:pos="309"/>
                <w:tab w:val="left" w:pos="567"/>
                <w:tab w:val="left" w:pos="1418"/>
              </w:tabs>
              <w:jc w:val="both"/>
              <w:rPr>
                <w:rFonts w:ascii="Times New Roman" w:hAnsi="Times New Roman" w:cs="Times New Roman"/>
                <w:sz w:val="28"/>
                <w:szCs w:val="28"/>
              </w:rPr>
            </w:pPr>
            <w:r w:rsidRPr="00993B37">
              <w:rPr>
                <w:rFonts w:ascii="Times New Roman" w:hAnsi="Times New Roman" w:cs="Times New Roman"/>
                <w:sz w:val="28"/>
                <w:szCs w:val="28"/>
              </w:rPr>
              <w:t>- 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tc>
      </w:tr>
      <w:tr w:rsidR="00334592" w:rsidRPr="00993B37" w14:paraId="6944368E" w14:textId="77777777" w:rsidTr="00202729">
        <w:tc>
          <w:tcPr>
            <w:tcW w:w="2683" w:type="dxa"/>
          </w:tcPr>
          <w:p w14:paraId="7C974F18" w14:textId="77777777" w:rsidR="00334592" w:rsidRPr="00993B37" w:rsidRDefault="00334592" w:rsidP="00202729">
            <w:pPr>
              <w:spacing w:after="1"/>
              <w:jc w:val="both"/>
              <w:rPr>
                <w:rFonts w:ascii="Times New Roman" w:hAnsi="Times New Roman" w:cs="Times New Roman"/>
                <w:sz w:val="28"/>
                <w:szCs w:val="28"/>
              </w:rPr>
            </w:pPr>
            <w:r w:rsidRPr="00993B37">
              <w:rPr>
                <w:rFonts w:ascii="Times New Roman" w:hAnsi="Times New Roman" w:cs="Times New Roman"/>
                <w:sz w:val="28"/>
                <w:szCs w:val="28"/>
              </w:rPr>
              <w:lastRenderedPageBreak/>
              <w:t>Иные профессиональные знания</w:t>
            </w:r>
          </w:p>
        </w:tc>
        <w:tc>
          <w:tcPr>
            <w:tcW w:w="6458" w:type="dxa"/>
          </w:tcPr>
          <w:p w14:paraId="53C24D6B" w14:textId="77777777" w:rsidR="00334592" w:rsidRPr="00993B37" w:rsidRDefault="00334592" w:rsidP="00B139B9">
            <w:pPr>
              <w:tabs>
                <w:tab w:val="left" w:pos="309"/>
                <w:tab w:val="left" w:pos="567"/>
                <w:tab w:val="left" w:pos="1418"/>
              </w:tabs>
              <w:jc w:val="both"/>
              <w:rPr>
                <w:rFonts w:ascii="Times New Roman" w:hAnsi="Times New Roman" w:cs="Times New Roman"/>
                <w:sz w:val="28"/>
                <w:szCs w:val="28"/>
              </w:rPr>
            </w:pPr>
            <w:r w:rsidRPr="00993B37">
              <w:rPr>
                <w:rFonts w:ascii="Times New Roman" w:hAnsi="Times New Roman" w:cs="Times New Roman"/>
                <w:sz w:val="28"/>
                <w:szCs w:val="28"/>
              </w:rPr>
              <w:t>- понятие «источники статистической информации», виды источников статистической информации;</w:t>
            </w:r>
          </w:p>
          <w:p w14:paraId="6020EBE5" w14:textId="77777777" w:rsidR="00334592" w:rsidRPr="00993B37" w:rsidRDefault="00334592" w:rsidP="00B139B9">
            <w:pPr>
              <w:tabs>
                <w:tab w:val="left" w:pos="309"/>
                <w:tab w:val="left" w:pos="567"/>
                <w:tab w:val="left" w:pos="1418"/>
              </w:tabs>
              <w:jc w:val="both"/>
              <w:rPr>
                <w:rFonts w:ascii="Times New Roman" w:hAnsi="Times New Roman" w:cs="Times New Roman"/>
                <w:sz w:val="28"/>
                <w:szCs w:val="28"/>
              </w:rPr>
            </w:pPr>
            <w:r w:rsidRPr="00993B37">
              <w:rPr>
                <w:rFonts w:ascii="Times New Roman" w:hAnsi="Times New Roman" w:cs="Times New Roman"/>
                <w:sz w:val="28"/>
                <w:szCs w:val="28"/>
              </w:rPr>
              <w:t xml:space="preserve">- основные методологические документы по статистике; </w:t>
            </w:r>
          </w:p>
          <w:p w14:paraId="6A068ADA" w14:textId="77777777" w:rsidR="00334592" w:rsidRPr="00993B37" w:rsidRDefault="00334592" w:rsidP="00B139B9">
            <w:pPr>
              <w:tabs>
                <w:tab w:val="left" w:pos="309"/>
                <w:tab w:val="left" w:pos="567"/>
                <w:tab w:val="left" w:pos="1418"/>
              </w:tabs>
              <w:jc w:val="both"/>
              <w:rPr>
                <w:rFonts w:ascii="Times New Roman" w:hAnsi="Times New Roman" w:cs="Times New Roman"/>
                <w:sz w:val="28"/>
                <w:szCs w:val="28"/>
              </w:rPr>
            </w:pPr>
            <w:r w:rsidRPr="00993B37">
              <w:rPr>
                <w:rFonts w:ascii="Times New Roman" w:hAnsi="Times New Roman" w:cs="Times New Roman"/>
                <w:sz w:val="28"/>
                <w:szCs w:val="28"/>
              </w:rPr>
              <w:t>- виды статистических наблюдений;</w:t>
            </w:r>
          </w:p>
          <w:p w14:paraId="1809C529" w14:textId="77777777" w:rsidR="00334592" w:rsidRPr="00993B37" w:rsidRDefault="00334592" w:rsidP="00B139B9">
            <w:pPr>
              <w:tabs>
                <w:tab w:val="left" w:pos="309"/>
                <w:tab w:val="left" w:pos="567"/>
                <w:tab w:val="left" w:pos="1418"/>
              </w:tabs>
              <w:jc w:val="both"/>
              <w:rPr>
                <w:rFonts w:ascii="Times New Roman" w:hAnsi="Times New Roman" w:cs="Times New Roman"/>
                <w:sz w:val="28"/>
                <w:szCs w:val="28"/>
              </w:rPr>
            </w:pPr>
            <w:r w:rsidRPr="00993B37">
              <w:rPr>
                <w:rFonts w:ascii="Times New Roman" w:hAnsi="Times New Roman" w:cs="Times New Roman"/>
                <w:sz w:val="28"/>
                <w:szCs w:val="28"/>
              </w:rPr>
              <w:t>- порядок формирования статистической информации;</w:t>
            </w:r>
          </w:p>
          <w:p w14:paraId="49DD61F4" w14:textId="77777777" w:rsidR="00334592" w:rsidRPr="00993B37" w:rsidRDefault="00334592" w:rsidP="00B139B9">
            <w:pPr>
              <w:tabs>
                <w:tab w:val="left" w:pos="309"/>
                <w:tab w:val="left" w:pos="567"/>
                <w:tab w:val="left" w:pos="1418"/>
              </w:tabs>
              <w:jc w:val="both"/>
              <w:rPr>
                <w:rFonts w:ascii="Times New Roman" w:hAnsi="Times New Roman" w:cs="Times New Roman"/>
                <w:sz w:val="28"/>
                <w:szCs w:val="28"/>
              </w:rPr>
            </w:pPr>
            <w:r w:rsidRPr="00993B37">
              <w:rPr>
                <w:rFonts w:ascii="Times New Roman" w:hAnsi="Times New Roman" w:cs="Times New Roman"/>
                <w:sz w:val="28"/>
                <w:szCs w:val="28"/>
              </w:rPr>
              <w:t>- основы общей теории статистики;</w:t>
            </w:r>
          </w:p>
          <w:p w14:paraId="4D039FFD" w14:textId="77777777" w:rsidR="00334592" w:rsidRPr="00993B37" w:rsidRDefault="00334592" w:rsidP="00B139B9">
            <w:pPr>
              <w:tabs>
                <w:tab w:val="left" w:pos="309"/>
                <w:tab w:val="left" w:pos="567"/>
                <w:tab w:val="left" w:pos="1418"/>
              </w:tabs>
              <w:jc w:val="both"/>
              <w:rPr>
                <w:rFonts w:ascii="Times New Roman" w:hAnsi="Times New Roman" w:cs="Times New Roman"/>
                <w:sz w:val="28"/>
                <w:szCs w:val="28"/>
              </w:rPr>
            </w:pPr>
            <w:r w:rsidRPr="00993B37">
              <w:rPr>
                <w:rFonts w:ascii="Times New Roman" w:hAnsi="Times New Roman" w:cs="Times New Roman"/>
                <w:sz w:val="28"/>
                <w:szCs w:val="28"/>
              </w:rPr>
              <w:t>- понятия «выборка», «объем выборки»;</w:t>
            </w:r>
          </w:p>
          <w:p w14:paraId="1F1D784A" w14:textId="77777777" w:rsidR="00334592" w:rsidRPr="00993B37" w:rsidRDefault="00334592" w:rsidP="00B139B9">
            <w:pPr>
              <w:tabs>
                <w:tab w:val="left" w:pos="309"/>
                <w:tab w:val="left" w:pos="567"/>
                <w:tab w:val="left" w:pos="1418"/>
              </w:tabs>
              <w:jc w:val="both"/>
              <w:rPr>
                <w:rFonts w:ascii="Times New Roman" w:hAnsi="Times New Roman" w:cs="Times New Roman"/>
                <w:sz w:val="28"/>
                <w:szCs w:val="28"/>
              </w:rPr>
            </w:pPr>
            <w:r w:rsidRPr="00993B37">
              <w:rPr>
                <w:rFonts w:ascii="Times New Roman" w:hAnsi="Times New Roman" w:cs="Times New Roman"/>
                <w:sz w:val="28"/>
                <w:szCs w:val="28"/>
              </w:rPr>
              <w:t>- виды выборок и порядок их формирования;</w:t>
            </w:r>
          </w:p>
          <w:p w14:paraId="489C7E62" w14:textId="77777777" w:rsidR="00334592" w:rsidRPr="00993B37" w:rsidRDefault="00334592" w:rsidP="00B139B9">
            <w:pPr>
              <w:tabs>
                <w:tab w:val="left" w:pos="309"/>
                <w:tab w:val="left" w:pos="567"/>
                <w:tab w:val="left" w:pos="1418"/>
              </w:tabs>
              <w:jc w:val="both"/>
              <w:rPr>
                <w:rFonts w:ascii="Times New Roman" w:hAnsi="Times New Roman" w:cs="Times New Roman"/>
                <w:sz w:val="28"/>
                <w:szCs w:val="28"/>
              </w:rPr>
            </w:pPr>
            <w:r w:rsidRPr="00993B37">
              <w:rPr>
                <w:rFonts w:ascii="Times New Roman" w:hAnsi="Times New Roman" w:cs="Times New Roman"/>
                <w:sz w:val="28"/>
                <w:szCs w:val="28"/>
              </w:rPr>
              <w:t>- основные принципы официального статистического учета;</w:t>
            </w:r>
          </w:p>
          <w:p w14:paraId="36A944BA" w14:textId="77777777" w:rsidR="00334592" w:rsidRPr="00993B37" w:rsidRDefault="00334592" w:rsidP="00B139B9">
            <w:pPr>
              <w:tabs>
                <w:tab w:val="left" w:pos="309"/>
                <w:tab w:val="left" w:pos="567"/>
                <w:tab w:val="left" w:pos="1418"/>
              </w:tabs>
              <w:jc w:val="both"/>
              <w:rPr>
                <w:rFonts w:ascii="Times New Roman" w:hAnsi="Times New Roman" w:cs="Times New Roman"/>
                <w:sz w:val="28"/>
                <w:szCs w:val="28"/>
              </w:rPr>
            </w:pPr>
            <w:r w:rsidRPr="00993B37">
              <w:rPr>
                <w:rFonts w:ascii="Times New Roman" w:hAnsi="Times New Roman" w:cs="Times New Roman"/>
                <w:sz w:val="28"/>
                <w:szCs w:val="28"/>
              </w:rPr>
              <w:t>- методология обработки статистической информации;</w:t>
            </w:r>
          </w:p>
          <w:p w14:paraId="354D4CD9" w14:textId="4C80984D" w:rsidR="00B139B9" w:rsidRPr="00993B37" w:rsidRDefault="00334592" w:rsidP="00B139B9">
            <w:pPr>
              <w:tabs>
                <w:tab w:val="left" w:pos="567"/>
                <w:tab w:val="left" w:pos="1134"/>
                <w:tab w:val="left" w:pos="1418"/>
              </w:tabs>
              <w:jc w:val="both"/>
              <w:rPr>
                <w:rFonts w:ascii="Times New Roman" w:hAnsi="Times New Roman" w:cs="Times New Roman"/>
                <w:sz w:val="28"/>
                <w:szCs w:val="28"/>
              </w:rPr>
            </w:pPr>
            <w:r w:rsidRPr="00993B37">
              <w:rPr>
                <w:rFonts w:ascii="Times New Roman" w:hAnsi="Times New Roman" w:cs="Times New Roman"/>
                <w:sz w:val="28"/>
                <w:szCs w:val="28"/>
              </w:rPr>
              <w:t>-</w:t>
            </w:r>
            <w:r w:rsidR="00B139B9" w:rsidRPr="00993B37">
              <w:rPr>
                <w:rFonts w:ascii="Times New Roman" w:hAnsi="Times New Roman" w:cs="Times New Roman"/>
                <w:sz w:val="28"/>
                <w:szCs w:val="28"/>
              </w:rPr>
              <w:t xml:space="preserve"> методы расчета сводных статистических показателей, сгруппированных в соответствии с заданными признаками;</w:t>
            </w:r>
          </w:p>
          <w:p w14:paraId="7189DE45" w14:textId="07D7D63B" w:rsidR="00B139B9" w:rsidRPr="00993B37" w:rsidRDefault="00B139B9" w:rsidP="00B139B9">
            <w:pPr>
              <w:tabs>
                <w:tab w:val="left" w:pos="567"/>
                <w:tab w:val="left" w:pos="1134"/>
                <w:tab w:val="left" w:pos="1418"/>
              </w:tabs>
              <w:jc w:val="both"/>
              <w:rPr>
                <w:rFonts w:ascii="Times New Roman" w:hAnsi="Times New Roman" w:cs="Times New Roman"/>
                <w:sz w:val="28"/>
                <w:szCs w:val="28"/>
              </w:rPr>
            </w:pPr>
            <w:r w:rsidRPr="00993B37">
              <w:rPr>
                <w:rFonts w:ascii="Times New Roman" w:hAnsi="Times New Roman" w:cs="Times New Roman"/>
                <w:sz w:val="28"/>
                <w:szCs w:val="28"/>
              </w:rPr>
              <w:t>- методики балансировки и проведения других процедур, обеспечивающих увязку статистических показателей;</w:t>
            </w:r>
          </w:p>
          <w:p w14:paraId="5120FB2C" w14:textId="1B260505" w:rsidR="00B139B9" w:rsidRPr="00993B37" w:rsidRDefault="00B139B9" w:rsidP="00B139B9">
            <w:pPr>
              <w:tabs>
                <w:tab w:val="left" w:pos="567"/>
                <w:tab w:val="left" w:pos="1134"/>
                <w:tab w:val="left" w:pos="1418"/>
              </w:tabs>
              <w:jc w:val="both"/>
              <w:rPr>
                <w:rFonts w:ascii="Times New Roman" w:hAnsi="Times New Roman" w:cs="Times New Roman"/>
                <w:sz w:val="28"/>
                <w:szCs w:val="28"/>
              </w:rPr>
            </w:pPr>
            <w:r w:rsidRPr="00993B37">
              <w:rPr>
                <w:rFonts w:ascii="Times New Roman" w:hAnsi="Times New Roman" w:cs="Times New Roman"/>
                <w:sz w:val="28"/>
                <w:szCs w:val="28"/>
              </w:rPr>
              <w:t>- понятие классификаторы, используемые для формирования официальной статистической информации;</w:t>
            </w:r>
          </w:p>
          <w:p w14:paraId="7950956E" w14:textId="5DDEB3A2" w:rsidR="00B139B9" w:rsidRPr="00993B37" w:rsidRDefault="00B139B9" w:rsidP="00B139B9">
            <w:pPr>
              <w:tabs>
                <w:tab w:val="left" w:pos="567"/>
                <w:tab w:val="left" w:pos="1134"/>
                <w:tab w:val="left" w:pos="1418"/>
              </w:tabs>
              <w:jc w:val="both"/>
              <w:rPr>
                <w:rFonts w:ascii="Times New Roman" w:hAnsi="Times New Roman" w:cs="Times New Roman"/>
                <w:sz w:val="28"/>
                <w:szCs w:val="28"/>
              </w:rPr>
            </w:pPr>
            <w:r w:rsidRPr="00993B37">
              <w:rPr>
                <w:rFonts w:ascii="Times New Roman" w:hAnsi="Times New Roman" w:cs="Times New Roman"/>
                <w:sz w:val="28"/>
                <w:szCs w:val="28"/>
              </w:rPr>
              <w:t>- статистические пакеты прикладных программ;</w:t>
            </w:r>
          </w:p>
          <w:p w14:paraId="2381A3FC" w14:textId="31BE8292" w:rsidR="00B139B9" w:rsidRPr="00993B37" w:rsidRDefault="00B139B9" w:rsidP="00B139B9">
            <w:pPr>
              <w:tabs>
                <w:tab w:val="left" w:pos="567"/>
                <w:tab w:val="left" w:pos="1134"/>
                <w:tab w:val="left" w:pos="1418"/>
              </w:tabs>
              <w:jc w:val="both"/>
              <w:rPr>
                <w:rFonts w:ascii="Times New Roman" w:hAnsi="Times New Roman" w:cs="Times New Roman"/>
                <w:sz w:val="28"/>
                <w:szCs w:val="28"/>
              </w:rPr>
            </w:pPr>
            <w:r w:rsidRPr="00993B37">
              <w:rPr>
                <w:rFonts w:ascii="Times New Roman" w:hAnsi="Times New Roman" w:cs="Times New Roman"/>
                <w:sz w:val="28"/>
                <w:szCs w:val="28"/>
              </w:rPr>
              <w:t>- знание методик расчета агрегированных и производных показателей;</w:t>
            </w:r>
          </w:p>
          <w:p w14:paraId="3F7CBA50" w14:textId="06D44462" w:rsidR="00B139B9" w:rsidRPr="00993B37" w:rsidRDefault="00B139B9" w:rsidP="00B139B9">
            <w:pPr>
              <w:tabs>
                <w:tab w:val="left" w:pos="567"/>
                <w:tab w:val="left" w:pos="1134"/>
                <w:tab w:val="left" w:pos="1418"/>
              </w:tabs>
              <w:jc w:val="both"/>
              <w:rPr>
                <w:rFonts w:ascii="Times New Roman" w:hAnsi="Times New Roman" w:cs="Times New Roman"/>
                <w:sz w:val="28"/>
                <w:szCs w:val="28"/>
              </w:rPr>
            </w:pPr>
            <w:r w:rsidRPr="00993B37">
              <w:rPr>
                <w:rFonts w:ascii="Times New Roman" w:hAnsi="Times New Roman" w:cs="Times New Roman"/>
                <w:sz w:val="28"/>
                <w:szCs w:val="28"/>
              </w:rPr>
              <w:t xml:space="preserve">- обеспечение сохранности и конфиденциальности </w:t>
            </w:r>
            <w:r w:rsidRPr="00993B37">
              <w:rPr>
                <w:rFonts w:ascii="Times New Roman" w:hAnsi="Times New Roman" w:cs="Times New Roman"/>
                <w:sz w:val="28"/>
                <w:szCs w:val="28"/>
              </w:rPr>
              <w:lastRenderedPageBreak/>
              <w:t>первичных статистических данных;</w:t>
            </w:r>
          </w:p>
          <w:p w14:paraId="2F0458A5" w14:textId="42DCEBA5" w:rsidR="00B139B9" w:rsidRPr="00993B37" w:rsidRDefault="00B139B9" w:rsidP="00B139B9">
            <w:pPr>
              <w:tabs>
                <w:tab w:val="left" w:pos="567"/>
                <w:tab w:val="left" w:pos="1134"/>
                <w:tab w:val="left" w:pos="1418"/>
              </w:tabs>
              <w:jc w:val="both"/>
              <w:rPr>
                <w:rFonts w:ascii="Times New Roman" w:hAnsi="Times New Roman" w:cs="Times New Roman"/>
                <w:sz w:val="28"/>
                <w:szCs w:val="28"/>
              </w:rPr>
            </w:pPr>
            <w:r w:rsidRPr="00993B37">
              <w:rPr>
                <w:rFonts w:ascii="Times New Roman" w:hAnsi="Times New Roman" w:cs="Times New Roman"/>
                <w:sz w:val="28"/>
                <w:szCs w:val="28"/>
              </w:rPr>
              <w:t>- виды и способы обследования организаций, населения;</w:t>
            </w:r>
          </w:p>
          <w:p w14:paraId="54C973A7" w14:textId="04FC7286" w:rsidR="00B139B9" w:rsidRPr="00993B37" w:rsidRDefault="00B139B9" w:rsidP="00B139B9">
            <w:pPr>
              <w:tabs>
                <w:tab w:val="left" w:pos="567"/>
                <w:tab w:val="left" w:pos="1134"/>
                <w:tab w:val="left" w:pos="1418"/>
              </w:tabs>
              <w:jc w:val="both"/>
              <w:rPr>
                <w:rFonts w:ascii="Times New Roman" w:hAnsi="Times New Roman" w:cs="Times New Roman"/>
                <w:sz w:val="28"/>
                <w:szCs w:val="28"/>
              </w:rPr>
            </w:pPr>
            <w:r w:rsidRPr="00993B37">
              <w:rPr>
                <w:rFonts w:ascii="Times New Roman" w:hAnsi="Times New Roman" w:cs="Times New Roman"/>
                <w:sz w:val="28"/>
                <w:szCs w:val="28"/>
              </w:rPr>
              <w:t>- основные подходы по формированию входных массивов статистических данных;</w:t>
            </w:r>
          </w:p>
          <w:p w14:paraId="4F66B2F8" w14:textId="6BA4BFE9" w:rsidR="00B139B9" w:rsidRPr="00993B37" w:rsidRDefault="00B139B9" w:rsidP="00B139B9">
            <w:pPr>
              <w:tabs>
                <w:tab w:val="left" w:pos="567"/>
                <w:tab w:val="left" w:pos="1134"/>
                <w:tab w:val="left" w:pos="1418"/>
              </w:tabs>
              <w:jc w:val="both"/>
              <w:rPr>
                <w:rFonts w:ascii="Times New Roman" w:hAnsi="Times New Roman" w:cs="Times New Roman"/>
                <w:sz w:val="28"/>
                <w:szCs w:val="28"/>
              </w:rPr>
            </w:pPr>
            <w:r w:rsidRPr="00993B37">
              <w:rPr>
                <w:rFonts w:ascii="Times New Roman" w:hAnsi="Times New Roman" w:cs="Times New Roman"/>
                <w:sz w:val="28"/>
                <w:szCs w:val="28"/>
              </w:rPr>
              <w:t>- методики формирования выходных массивов статистических данных;</w:t>
            </w:r>
          </w:p>
          <w:p w14:paraId="31ECC41D" w14:textId="4E6DA569" w:rsidR="00B139B9" w:rsidRPr="00993B37" w:rsidRDefault="00B139B9" w:rsidP="00B139B9">
            <w:pPr>
              <w:tabs>
                <w:tab w:val="left" w:pos="567"/>
                <w:tab w:val="left" w:pos="1134"/>
                <w:tab w:val="left" w:pos="1418"/>
              </w:tabs>
              <w:jc w:val="both"/>
              <w:rPr>
                <w:rFonts w:ascii="Times New Roman" w:hAnsi="Times New Roman" w:cs="Times New Roman"/>
                <w:sz w:val="28"/>
                <w:szCs w:val="28"/>
              </w:rPr>
            </w:pPr>
            <w:r w:rsidRPr="00993B37">
              <w:rPr>
                <w:rFonts w:ascii="Times New Roman" w:hAnsi="Times New Roman" w:cs="Times New Roman"/>
                <w:sz w:val="28"/>
                <w:szCs w:val="28"/>
              </w:rPr>
              <w:t>- методические подходы к проведению статистических расчетов и анализу;</w:t>
            </w:r>
          </w:p>
          <w:p w14:paraId="632C5537" w14:textId="58F71A2A" w:rsidR="00B139B9" w:rsidRPr="00993B37" w:rsidRDefault="00B139B9" w:rsidP="00B139B9">
            <w:pPr>
              <w:tabs>
                <w:tab w:val="left" w:pos="567"/>
                <w:tab w:val="left" w:pos="1134"/>
                <w:tab w:val="left" w:pos="1418"/>
              </w:tabs>
              <w:jc w:val="both"/>
              <w:rPr>
                <w:rFonts w:ascii="Times New Roman" w:hAnsi="Times New Roman" w:cs="Times New Roman"/>
                <w:sz w:val="28"/>
                <w:szCs w:val="28"/>
              </w:rPr>
            </w:pPr>
            <w:r w:rsidRPr="00993B37">
              <w:rPr>
                <w:rFonts w:ascii="Times New Roman" w:hAnsi="Times New Roman" w:cs="Times New Roman"/>
                <w:sz w:val="28"/>
                <w:szCs w:val="28"/>
              </w:rPr>
              <w:t>- формирование совокупностей единиц статистических наблюдений на основании данных статистических регистров;</w:t>
            </w:r>
          </w:p>
          <w:p w14:paraId="36CE002A" w14:textId="16B596AB" w:rsidR="00B139B9" w:rsidRPr="00993B37" w:rsidRDefault="00B139B9" w:rsidP="00B139B9">
            <w:pPr>
              <w:tabs>
                <w:tab w:val="left" w:pos="567"/>
                <w:tab w:val="left" w:pos="1134"/>
                <w:tab w:val="left" w:pos="1418"/>
              </w:tabs>
              <w:jc w:val="both"/>
              <w:rPr>
                <w:rFonts w:ascii="Times New Roman" w:hAnsi="Times New Roman" w:cs="Times New Roman"/>
                <w:sz w:val="28"/>
                <w:szCs w:val="28"/>
              </w:rPr>
            </w:pPr>
            <w:r w:rsidRPr="00993B37">
              <w:rPr>
                <w:rFonts w:ascii="Times New Roman" w:hAnsi="Times New Roman" w:cs="Times New Roman"/>
                <w:sz w:val="28"/>
                <w:szCs w:val="28"/>
              </w:rPr>
              <w:t>- основные методы анализа статистических данных и источников информации;</w:t>
            </w:r>
          </w:p>
          <w:p w14:paraId="17E9154A" w14:textId="323C5CF0" w:rsidR="00B139B9" w:rsidRPr="00993B37" w:rsidRDefault="00B139B9" w:rsidP="00B139B9">
            <w:pPr>
              <w:tabs>
                <w:tab w:val="left" w:pos="567"/>
                <w:tab w:val="left" w:pos="1134"/>
                <w:tab w:val="left" w:pos="1418"/>
              </w:tabs>
              <w:jc w:val="both"/>
              <w:rPr>
                <w:rFonts w:ascii="Times New Roman" w:hAnsi="Times New Roman" w:cs="Times New Roman"/>
                <w:sz w:val="28"/>
                <w:szCs w:val="28"/>
              </w:rPr>
            </w:pPr>
            <w:r w:rsidRPr="00993B37">
              <w:rPr>
                <w:rFonts w:ascii="Times New Roman" w:hAnsi="Times New Roman" w:cs="Times New Roman"/>
                <w:sz w:val="28"/>
                <w:szCs w:val="28"/>
              </w:rPr>
              <w:t>- основные схемы сбора и обработки статистической информации в системе государственной статистики;</w:t>
            </w:r>
          </w:p>
          <w:p w14:paraId="63E27D0A" w14:textId="691521E1" w:rsidR="00B139B9" w:rsidRPr="00993B37" w:rsidRDefault="00B139B9" w:rsidP="00B139B9">
            <w:pPr>
              <w:tabs>
                <w:tab w:val="left" w:pos="567"/>
                <w:tab w:val="left" w:pos="1134"/>
                <w:tab w:val="left" w:pos="1418"/>
              </w:tabs>
              <w:jc w:val="both"/>
              <w:rPr>
                <w:rFonts w:ascii="Times New Roman" w:hAnsi="Times New Roman" w:cs="Times New Roman"/>
                <w:sz w:val="28"/>
                <w:szCs w:val="28"/>
              </w:rPr>
            </w:pPr>
            <w:r w:rsidRPr="00993B37">
              <w:rPr>
                <w:rFonts w:ascii="Times New Roman" w:hAnsi="Times New Roman" w:cs="Times New Roman"/>
                <w:sz w:val="28"/>
                <w:szCs w:val="28"/>
              </w:rPr>
              <w:t>- основы теории сплошных и выборочных статистических наблюдений;</w:t>
            </w:r>
          </w:p>
          <w:p w14:paraId="02E3DB94" w14:textId="57084929" w:rsidR="00B139B9" w:rsidRPr="00993B37" w:rsidRDefault="00B139B9" w:rsidP="00B139B9">
            <w:pPr>
              <w:tabs>
                <w:tab w:val="left" w:pos="567"/>
                <w:tab w:val="left" w:pos="1134"/>
                <w:tab w:val="left" w:pos="1418"/>
              </w:tabs>
              <w:jc w:val="both"/>
              <w:rPr>
                <w:rFonts w:ascii="Times New Roman" w:hAnsi="Times New Roman" w:cs="Times New Roman"/>
                <w:sz w:val="28"/>
                <w:szCs w:val="28"/>
              </w:rPr>
            </w:pPr>
            <w:r w:rsidRPr="00993B37">
              <w:rPr>
                <w:rFonts w:ascii="Times New Roman" w:hAnsi="Times New Roman" w:cs="Times New Roman"/>
                <w:sz w:val="28"/>
                <w:szCs w:val="28"/>
              </w:rPr>
              <w:t>- правила получения доступа к различным источникам статистической информации;</w:t>
            </w:r>
          </w:p>
          <w:p w14:paraId="0F8B2CD9" w14:textId="2BC306D1" w:rsidR="00334592" w:rsidRPr="00993B37" w:rsidRDefault="00B139B9" w:rsidP="00B139B9">
            <w:pPr>
              <w:tabs>
                <w:tab w:val="left" w:pos="567"/>
                <w:tab w:val="left" w:pos="1134"/>
                <w:tab w:val="left" w:pos="1418"/>
              </w:tabs>
              <w:jc w:val="both"/>
              <w:rPr>
                <w:rFonts w:ascii="Times New Roman" w:hAnsi="Times New Roman" w:cs="Times New Roman"/>
                <w:sz w:val="28"/>
                <w:szCs w:val="28"/>
              </w:rPr>
            </w:pPr>
            <w:r w:rsidRPr="00993B37">
              <w:rPr>
                <w:rFonts w:ascii="Times New Roman" w:hAnsi="Times New Roman" w:cs="Times New Roman"/>
                <w:sz w:val="28"/>
                <w:szCs w:val="28"/>
              </w:rPr>
              <w:t>- понятие Статистического регистра хозяйствующих субъектов.</w:t>
            </w:r>
          </w:p>
        </w:tc>
      </w:tr>
      <w:tr w:rsidR="00334592" w:rsidRPr="00993B37" w14:paraId="1CB08DE3" w14:textId="77777777" w:rsidTr="00202729">
        <w:trPr>
          <w:trHeight w:val="1124"/>
        </w:trPr>
        <w:tc>
          <w:tcPr>
            <w:tcW w:w="2683" w:type="dxa"/>
          </w:tcPr>
          <w:p w14:paraId="78EDC87D" w14:textId="77777777" w:rsidR="00334592" w:rsidRPr="00993B37" w:rsidRDefault="00334592" w:rsidP="00202729">
            <w:pPr>
              <w:spacing w:after="1"/>
              <w:jc w:val="both"/>
              <w:rPr>
                <w:rFonts w:ascii="Times New Roman" w:hAnsi="Times New Roman" w:cs="Times New Roman"/>
                <w:sz w:val="28"/>
                <w:szCs w:val="28"/>
              </w:rPr>
            </w:pPr>
            <w:r w:rsidRPr="00993B37">
              <w:rPr>
                <w:rFonts w:ascii="Times New Roman" w:hAnsi="Times New Roman" w:cs="Times New Roman"/>
                <w:sz w:val="28"/>
                <w:szCs w:val="28"/>
              </w:rPr>
              <w:lastRenderedPageBreak/>
              <w:t>Иные профессиональные умения</w:t>
            </w:r>
          </w:p>
        </w:tc>
        <w:tc>
          <w:tcPr>
            <w:tcW w:w="6458" w:type="dxa"/>
          </w:tcPr>
          <w:p w14:paraId="0550089D" w14:textId="580334E7" w:rsidR="00CD781F" w:rsidRPr="00993B37" w:rsidRDefault="00CD781F" w:rsidP="00CD781F">
            <w:pPr>
              <w:tabs>
                <w:tab w:val="left" w:pos="567"/>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применение статистических пакетов прикладных программ;</w:t>
            </w:r>
          </w:p>
          <w:p w14:paraId="6A6710C0" w14:textId="0D4C8D62" w:rsidR="00CD781F" w:rsidRPr="00993B37" w:rsidRDefault="00CD781F" w:rsidP="00CD781F">
            <w:pPr>
              <w:tabs>
                <w:tab w:val="left" w:pos="567"/>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производить статистические расчеты на основе соответствующих математических и технических средств;</w:t>
            </w:r>
          </w:p>
          <w:p w14:paraId="0EFA8BEA" w14:textId="296B2EAB" w:rsidR="00CD781F" w:rsidRPr="00993B37" w:rsidRDefault="00CD781F" w:rsidP="00CD781F">
            <w:pPr>
              <w:tabs>
                <w:tab w:val="left" w:pos="567"/>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работать с различными источниками статистической информации;</w:t>
            </w:r>
          </w:p>
          <w:p w14:paraId="3CD654A5" w14:textId="502CB839" w:rsidR="00CD781F" w:rsidRPr="00993B37" w:rsidRDefault="00CD781F" w:rsidP="00CD781F">
            <w:pPr>
              <w:tabs>
                <w:tab w:val="left" w:pos="567"/>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построение динамических рядов статистических показателей;</w:t>
            </w:r>
          </w:p>
          <w:p w14:paraId="057A001B" w14:textId="38A7BB56" w:rsidR="00CD781F" w:rsidRPr="00993B37" w:rsidRDefault="00CD781F" w:rsidP="00CD781F">
            <w:pPr>
              <w:tabs>
                <w:tab w:val="left" w:pos="567"/>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расчет сводных показателей для единиц статистического наблюдения, сгруппированных в соответствии с заданными признаками;</w:t>
            </w:r>
          </w:p>
          <w:p w14:paraId="3462CE32" w14:textId="334B0D6E" w:rsidR="00CD781F" w:rsidRPr="00993B37" w:rsidRDefault="00CD781F" w:rsidP="00CD781F">
            <w:pPr>
              <w:tabs>
                <w:tab w:val="left" w:pos="567"/>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формирование совокупности единиц статистического наблюдения на основании данных статистических регистров;</w:t>
            </w:r>
          </w:p>
          <w:p w14:paraId="4D8D2B74" w14:textId="5705F71D" w:rsidR="00CD781F" w:rsidRPr="00993B37" w:rsidRDefault="00CD781F" w:rsidP="00CD781F">
            <w:pPr>
              <w:tabs>
                <w:tab w:val="left" w:pos="567"/>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формирование представительной (репрезентативной) выборочной совокупности изучаемых субъектов (объектов) на основе Статистического регистра хозяйствующих субъектов;</w:t>
            </w:r>
          </w:p>
          <w:p w14:paraId="3BC8F26F" w14:textId="44EB6330" w:rsidR="00CD781F" w:rsidRPr="00993B37" w:rsidRDefault="00CD781F" w:rsidP="00CD781F">
            <w:pPr>
              <w:tabs>
                <w:tab w:val="left" w:pos="567"/>
                <w:tab w:val="left" w:pos="993"/>
              </w:tabs>
              <w:jc w:val="both"/>
              <w:rPr>
                <w:rFonts w:ascii="Times New Roman" w:hAnsi="Times New Roman" w:cs="Times New Roman"/>
                <w:sz w:val="28"/>
                <w:szCs w:val="28"/>
              </w:rPr>
            </w:pPr>
            <w:r w:rsidRPr="00993B37">
              <w:rPr>
                <w:rFonts w:ascii="Times New Roman" w:hAnsi="Times New Roman" w:cs="Times New Roman"/>
                <w:sz w:val="28"/>
                <w:szCs w:val="28"/>
                <w:shd w:val="clear" w:color="auto" w:fill="FFFFFF"/>
              </w:rPr>
              <w:t xml:space="preserve">- осуществление балансировки и других процедур, обеспечивающих увязку статистических </w:t>
            </w:r>
            <w:r w:rsidRPr="00993B37">
              <w:rPr>
                <w:rFonts w:ascii="Times New Roman" w:hAnsi="Times New Roman" w:cs="Times New Roman"/>
                <w:sz w:val="28"/>
                <w:szCs w:val="28"/>
                <w:shd w:val="clear" w:color="auto" w:fill="FFFFFF"/>
              </w:rPr>
              <w:lastRenderedPageBreak/>
              <w:t>показателей;</w:t>
            </w:r>
          </w:p>
          <w:p w14:paraId="27095861" w14:textId="2BAA02B5" w:rsidR="00CD781F" w:rsidRPr="00993B37" w:rsidRDefault="00CD781F" w:rsidP="00CD781F">
            <w:pPr>
              <w:tabs>
                <w:tab w:val="left" w:pos="567"/>
                <w:tab w:val="left" w:pos="993"/>
              </w:tabs>
              <w:jc w:val="both"/>
              <w:rPr>
                <w:rFonts w:ascii="Times New Roman" w:hAnsi="Times New Roman" w:cs="Times New Roman"/>
                <w:sz w:val="28"/>
                <w:szCs w:val="28"/>
              </w:rPr>
            </w:pPr>
            <w:r w:rsidRPr="00993B37">
              <w:rPr>
                <w:rFonts w:ascii="Times New Roman" w:hAnsi="Times New Roman" w:cs="Times New Roman"/>
                <w:sz w:val="28"/>
                <w:szCs w:val="28"/>
                <w:shd w:val="clear" w:color="auto" w:fill="FFFFFF"/>
              </w:rPr>
              <w:t>- расчет агрегированных и производных статистических показателей;</w:t>
            </w:r>
          </w:p>
          <w:p w14:paraId="2C9042BA" w14:textId="065B3C4D" w:rsidR="00CD781F" w:rsidRPr="00993B37" w:rsidRDefault="00CD781F" w:rsidP="00CD781F">
            <w:pPr>
              <w:tabs>
                <w:tab w:val="left" w:pos="567"/>
                <w:tab w:val="left" w:pos="993"/>
              </w:tabs>
              <w:jc w:val="both"/>
              <w:rPr>
                <w:rFonts w:ascii="Times New Roman" w:hAnsi="Times New Roman" w:cs="Times New Roman"/>
                <w:sz w:val="28"/>
                <w:szCs w:val="28"/>
              </w:rPr>
            </w:pPr>
            <w:r w:rsidRPr="00993B37">
              <w:rPr>
                <w:rFonts w:ascii="Times New Roman" w:hAnsi="Times New Roman" w:cs="Times New Roman"/>
                <w:sz w:val="28"/>
                <w:szCs w:val="28"/>
                <w:shd w:val="clear" w:color="auto" w:fill="FFFFFF"/>
              </w:rPr>
              <w:t>- осуществление статистических расчетов с применением соответствующих методов и информационных технологий;</w:t>
            </w:r>
          </w:p>
          <w:p w14:paraId="355CA9F8" w14:textId="4D7CA400" w:rsidR="00CD781F" w:rsidRPr="00993B37" w:rsidRDefault="00CD781F" w:rsidP="00CD781F">
            <w:pPr>
              <w:tabs>
                <w:tab w:val="left" w:pos="567"/>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14:paraId="5A161856" w14:textId="52B5F49A" w:rsidR="00334592" w:rsidRPr="00993B37" w:rsidRDefault="00CD781F" w:rsidP="00CD781F">
            <w:pPr>
              <w:tabs>
                <w:tab w:val="left" w:pos="567"/>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tc>
      </w:tr>
      <w:tr w:rsidR="00334592" w:rsidRPr="00993B37" w14:paraId="00B1F164" w14:textId="77777777" w:rsidTr="00202729">
        <w:tc>
          <w:tcPr>
            <w:tcW w:w="2683" w:type="dxa"/>
          </w:tcPr>
          <w:p w14:paraId="3C3FED7F" w14:textId="77777777" w:rsidR="00334592" w:rsidRPr="00993B37" w:rsidRDefault="00334592" w:rsidP="00202729">
            <w:pPr>
              <w:spacing w:after="1"/>
              <w:jc w:val="both"/>
              <w:rPr>
                <w:rFonts w:ascii="Times New Roman" w:hAnsi="Times New Roman" w:cs="Times New Roman"/>
                <w:sz w:val="28"/>
                <w:szCs w:val="28"/>
              </w:rPr>
            </w:pPr>
            <w:r w:rsidRPr="00993B37">
              <w:rPr>
                <w:rFonts w:ascii="Times New Roman" w:hAnsi="Times New Roman" w:cs="Times New Roman"/>
                <w:sz w:val="28"/>
                <w:szCs w:val="28"/>
              </w:rPr>
              <w:lastRenderedPageBreak/>
              <w:t>Иные функциональные знания</w:t>
            </w:r>
          </w:p>
        </w:tc>
        <w:tc>
          <w:tcPr>
            <w:tcW w:w="6458" w:type="dxa"/>
          </w:tcPr>
          <w:p w14:paraId="6AA908A5" w14:textId="27A500CC" w:rsidR="00CD781F" w:rsidRPr="00993B37" w:rsidRDefault="00CD781F" w:rsidP="00CD781F">
            <w:pPr>
              <w:tabs>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понятие процедура рассмотрения обращений граждан;</w:t>
            </w:r>
          </w:p>
          <w:p w14:paraId="71BDA404" w14:textId="155604D7" w:rsidR="00CD781F" w:rsidRPr="00993B37" w:rsidRDefault="00CD781F" w:rsidP="00CD781F">
            <w:pPr>
              <w:tabs>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понятие - форма федерального статистического наблюдения;</w:t>
            </w:r>
          </w:p>
          <w:p w14:paraId="134A13E2" w14:textId="650FC549" w:rsidR="00CD781F" w:rsidRPr="00993B37" w:rsidRDefault="00CD781F" w:rsidP="00CD781F">
            <w:pPr>
              <w:tabs>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понятие - экономическое описание задачи по сбору и обработке статистических данных;</w:t>
            </w:r>
          </w:p>
          <w:p w14:paraId="1BE98445" w14:textId="04FDBAD7" w:rsidR="00CD781F" w:rsidRPr="00993B37" w:rsidRDefault="00CD781F" w:rsidP="00CD781F">
            <w:pPr>
              <w:tabs>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принципы, методы, технологии сбора и разработки статистических данных;</w:t>
            </w:r>
          </w:p>
          <w:p w14:paraId="68840343" w14:textId="689EA9DA" w:rsidR="00CD781F" w:rsidRPr="00993B37" w:rsidRDefault="00CD781F" w:rsidP="00CD781F">
            <w:pPr>
              <w:tabs>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14:paraId="2B7E0406" w14:textId="381B1A69" w:rsidR="00CD781F" w:rsidRPr="00993B37" w:rsidRDefault="00CD781F" w:rsidP="00CD781F">
            <w:pPr>
              <w:tabs>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принципы предоставления государственных услуг;</w:t>
            </w:r>
          </w:p>
          <w:p w14:paraId="1C6D1620" w14:textId="6DA7283E" w:rsidR="00CD781F" w:rsidRPr="00993B37" w:rsidRDefault="00CD781F" w:rsidP="00CD781F">
            <w:pPr>
              <w:tabs>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права заявителей при получении государственных услуг;</w:t>
            </w:r>
          </w:p>
          <w:p w14:paraId="1FF68917" w14:textId="726D0267" w:rsidR="00CD781F" w:rsidRPr="00993B37" w:rsidRDefault="00CD781F" w:rsidP="00CD781F">
            <w:pPr>
              <w:tabs>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требования к предоставлению государственных услуг;</w:t>
            </w:r>
          </w:p>
          <w:p w14:paraId="4FF60B6D" w14:textId="13ABF65E" w:rsidR="00CD781F" w:rsidRPr="00993B37" w:rsidRDefault="00CD781F" w:rsidP="00CD781F">
            <w:pPr>
              <w:tabs>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порядок предоставления государственных услуг в электронной форме;</w:t>
            </w:r>
          </w:p>
          <w:p w14:paraId="22E9DC37" w14:textId="27DE81F7" w:rsidR="00334592" w:rsidRPr="00993B37" w:rsidRDefault="00CD781F" w:rsidP="00CD781F">
            <w:pPr>
              <w:tabs>
                <w:tab w:val="left" w:pos="993"/>
                <w:tab w:val="left" w:pos="1134"/>
              </w:tabs>
              <w:jc w:val="both"/>
              <w:rPr>
                <w:rFonts w:ascii="Times New Roman" w:hAnsi="Times New Roman" w:cs="Times New Roman"/>
                <w:sz w:val="28"/>
                <w:szCs w:val="28"/>
              </w:rPr>
            </w:pPr>
            <w:r w:rsidRPr="00993B37">
              <w:rPr>
                <w:rFonts w:ascii="Times New Roman" w:hAnsi="Times New Roman" w:cs="Times New Roman"/>
                <w:sz w:val="28"/>
                <w:szCs w:val="28"/>
              </w:rPr>
              <w:t>- понятие и принципы функционирования, назначение портала государственных услуг</w:t>
            </w:r>
          </w:p>
        </w:tc>
      </w:tr>
      <w:tr w:rsidR="00334592" w:rsidRPr="00993B37" w14:paraId="2F1385EA" w14:textId="77777777" w:rsidTr="00202729">
        <w:tc>
          <w:tcPr>
            <w:tcW w:w="2683" w:type="dxa"/>
          </w:tcPr>
          <w:p w14:paraId="458640C6" w14:textId="77777777" w:rsidR="00334592" w:rsidRPr="00993B37" w:rsidRDefault="00334592" w:rsidP="00202729">
            <w:pPr>
              <w:jc w:val="both"/>
              <w:rPr>
                <w:rFonts w:ascii="Times New Roman" w:hAnsi="Times New Roman" w:cs="Times New Roman"/>
                <w:sz w:val="28"/>
                <w:szCs w:val="28"/>
              </w:rPr>
            </w:pPr>
            <w:r w:rsidRPr="00993B37">
              <w:rPr>
                <w:rFonts w:ascii="Times New Roman" w:hAnsi="Times New Roman" w:cs="Times New Roman"/>
                <w:sz w:val="28"/>
                <w:szCs w:val="28"/>
              </w:rPr>
              <w:t xml:space="preserve">Иные функциональные умения  </w:t>
            </w:r>
          </w:p>
          <w:p w14:paraId="4A6FD5A8" w14:textId="77777777" w:rsidR="00334592" w:rsidRPr="00993B37" w:rsidRDefault="00334592" w:rsidP="00202729">
            <w:pPr>
              <w:ind w:firstLine="709"/>
              <w:jc w:val="both"/>
              <w:rPr>
                <w:rFonts w:ascii="Times New Roman" w:hAnsi="Times New Roman" w:cs="Times New Roman"/>
                <w:sz w:val="28"/>
                <w:szCs w:val="28"/>
              </w:rPr>
            </w:pPr>
          </w:p>
          <w:p w14:paraId="3F645849" w14:textId="77777777" w:rsidR="00334592" w:rsidRPr="00993B37" w:rsidRDefault="00334592" w:rsidP="00202729">
            <w:pPr>
              <w:spacing w:after="1"/>
              <w:jc w:val="both"/>
              <w:rPr>
                <w:rFonts w:ascii="Times New Roman" w:hAnsi="Times New Roman" w:cs="Times New Roman"/>
                <w:sz w:val="28"/>
                <w:szCs w:val="28"/>
              </w:rPr>
            </w:pPr>
          </w:p>
        </w:tc>
        <w:tc>
          <w:tcPr>
            <w:tcW w:w="6458" w:type="dxa"/>
          </w:tcPr>
          <w:p w14:paraId="0CC435B4" w14:textId="263CA0DE" w:rsidR="00CD781F" w:rsidRPr="00993B37" w:rsidRDefault="00CD781F" w:rsidP="00CD781F">
            <w:pPr>
              <w:tabs>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организация и проведение федеральных статистических наблюдений в соответствии с официальной статистической методологией, на основе утвержденных Росстатом форм федерального статистического наблюдения;</w:t>
            </w:r>
          </w:p>
          <w:p w14:paraId="5E4CFB34" w14:textId="580F6A7A" w:rsidR="00CD781F" w:rsidRPr="00993B37" w:rsidRDefault="00CD781F" w:rsidP="00CD781F">
            <w:pPr>
              <w:tabs>
                <w:tab w:val="left" w:pos="993"/>
              </w:tabs>
              <w:jc w:val="both"/>
              <w:rPr>
                <w:rFonts w:ascii="Times New Roman" w:hAnsi="Times New Roman" w:cs="Times New Roman"/>
                <w:sz w:val="28"/>
                <w:szCs w:val="28"/>
              </w:rPr>
            </w:pPr>
            <w:r w:rsidRPr="00993B37">
              <w:rPr>
                <w:rFonts w:ascii="Times New Roman" w:hAnsi="Times New Roman" w:cs="Times New Roman"/>
                <w:sz w:val="28"/>
                <w:szCs w:val="28"/>
              </w:rPr>
              <w:lastRenderedPageBreak/>
              <w:t>- разработка технических заданий извещений и документаций об осуществлении закупок;</w:t>
            </w:r>
          </w:p>
          <w:p w14:paraId="4A4DD84D" w14:textId="66F4EC12" w:rsidR="00CD781F" w:rsidRPr="00993B37" w:rsidRDefault="00CD781F" w:rsidP="00CD781F">
            <w:pPr>
              <w:tabs>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подготовка разъяснений по вопросам, находящимся в ведении Отдела;</w:t>
            </w:r>
          </w:p>
          <w:p w14:paraId="276FD6B8" w14:textId="419A55B9" w:rsidR="00CD781F" w:rsidRPr="00993B37" w:rsidRDefault="00CD781F" w:rsidP="00CD781F">
            <w:pPr>
              <w:tabs>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организация подготовки и проведения отдельных сплошных и выборочных статистических наблюдений, находящихся в компетенции Отдела;</w:t>
            </w:r>
          </w:p>
          <w:p w14:paraId="088D1508" w14:textId="41B5A977" w:rsidR="00CD781F" w:rsidRPr="00993B37" w:rsidRDefault="00CD781F" w:rsidP="00CD781F">
            <w:pPr>
              <w:tabs>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подготовка аналитических, информационных и других материалов;</w:t>
            </w:r>
          </w:p>
          <w:p w14:paraId="276C92A0" w14:textId="6D9CBA28" w:rsidR="00CD781F" w:rsidRPr="00993B37" w:rsidRDefault="00CD781F" w:rsidP="00CD781F">
            <w:pPr>
              <w:tabs>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умение контролировать качество и согласованность полученных результатов;</w:t>
            </w:r>
          </w:p>
          <w:p w14:paraId="37C8D802" w14:textId="6874A384" w:rsidR="00334592" w:rsidRPr="00993B37" w:rsidRDefault="00CD781F" w:rsidP="00CD781F">
            <w:pPr>
              <w:tabs>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предоставление информации из реестров, баз данных, выдача справок, разъяснений и сведений</w:t>
            </w:r>
          </w:p>
        </w:tc>
      </w:tr>
    </w:tbl>
    <w:p w14:paraId="1B053CE6" w14:textId="77777777" w:rsidR="00334592" w:rsidRPr="00993B37" w:rsidRDefault="00334592" w:rsidP="00334592">
      <w:pPr>
        <w:spacing w:after="1" w:line="240" w:lineRule="auto"/>
        <w:jc w:val="center"/>
        <w:rPr>
          <w:rFonts w:ascii="Times New Roman" w:hAnsi="Times New Roman" w:cs="Times New Roman"/>
          <w:b/>
          <w:sz w:val="28"/>
          <w:szCs w:val="28"/>
        </w:rPr>
      </w:pPr>
    </w:p>
    <w:p w14:paraId="3B0AB7A7" w14:textId="77777777" w:rsidR="00C27F89" w:rsidRPr="00993B37" w:rsidRDefault="00C27F89" w:rsidP="007A4492">
      <w:pPr>
        <w:spacing w:after="1" w:line="240" w:lineRule="auto"/>
        <w:jc w:val="center"/>
        <w:rPr>
          <w:rFonts w:ascii="Times New Roman" w:hAnsi="Times New Roman" w:cs="Times New Roman"/>
          <w:b/>
          <w:sz w:val="28"/>
          <w:szCs w:val="28"/>
        </w:rPr>
      </w:pPr>
    </w:p>
    <w:p w14:paraId="18581E0E" w14:textId="0E9C4AAE" w:rsidR="004D60AF" w:rsidRPr="00993B37" w:rsidRDefault="0028619B" w:rsidP="007A4492">
      <w:pPr>
        <w:spacing w:after="1" w:line="240" w:lineRule="auto"/>
        <w:jc w:val="center"/>
        <w:rPr>
          <w:rFonts w:ascii="Times New Roman" w:hAnsi="Times New Roman" w:cs="Times New Roman"/>
          <w:b/>
          <w:sz w:val="28"/>
          <w:szCs w:val="28"/>
        </w:rPr>
      </w:pPr>
      <w:r>
        <w:rPr>
          <w:rFonts w:ascii="Times New Roman" w:hAnsi="Times New Roman" w:cs="Times New Roman"/>
          <w:b/>
          <w:sz w:val="28"/>
          <w:szCs w:val="28"/>
        </w:rPr>
        <w:t>старшая группа должностей</w:t>
      </w:r>
      <w:r w:rsidR="007A4492" w:rsidRPr="00993B37">
        <w:rPr>
          <w:rFonts w:ascii="Times New Roman" w:hAnsi="Times New Roman" w:cs="Times New Roman"/>
          <w:b/>
          <w:sz w:val="28"/>
          <w:szCs w:val="28"/>
        </w:rPr>
        <w:t xml:space="preserve"> отдела статистики</w:t>
      </w:r>
      <w:r w:rsidR="00FF2449" w:rsidRPr="00993B37">
        <w:rPr>
          <w:rFonts w:ascii="Times New Roman" w:hAnsi="Times New Roman" w:cs="Times New Roman"/>
          <w:b/>
          <w:sz w:val="28"/>
          <w:szCs w:val="28"/>
        </w:rPr>
        <w:t xml:space="preserve"> предприятий, региональных счетов, балансов, ведения Статистического регистра                    и общероссийских классификаторов</w:t>
      </w:r>
    </w:p>
    <w:p w14:paraId="0785C54C" w14:textId="77777777" w:rsidR="007A4492" w:rsidRPr="00993B37" w:rsidRDefault="007A4492" w:rsidP="007A4492">
      <w:pPr>
        <w:spacing w:after="1" w:line="240" w:lineRule="auto"/>
        <w:jc w:val="center"/>
        <w:rPr>
          <w:rFonts w:ascii="Times New Roman" w:hAnsi="Times New Roman" w:cs="Times New Roman"/>
          <w:b/>
          <w:sz w:val="28"/>
          <w:szCs w:val="28"/>
        </w:rPr>
      </w:pPr>
    </w:p>
    <w:tbl>
      <w:tblPr>
        <w:tblStyle w:val="a3"/>
        <w:tblW w:w="9141" w:type="dxa"/>
        <w:tblLook w:val="04A0" w:firstRow="1" w:lastRow="0" w:firstColumn="1" w:lastColumn="0" w:noHBand="0" w:noVBand="1"/>
      </w:tblPr>
      <w:tblGrid>
        <w:gridCol w:w="2683"/>
        <w:gridCol w:w="6458"/>
      </w:tblGrid>
      <w:tr w:rsidR="007A4492" w:rsidRPr="00993B37" w14:paraId="22655883" w14:textId="77777777" w:rsidTr="00702B67">
        <w:tc>
          <w:tcPr>
            <w:tcW w:w="2683" w:type="dxa"/>
          </w:tcPr>
          <w:p w14:paraId="31EEAFA7" w14:textId="77777777" w:rsidR="007A4492" w:rsidRPr="00993B37" w:rsidRDefault="007A4492" w:rsidP="008152F9">
            <w:pPr>
              <w:spacing w:after="1"/>
              <w:jc w:val="both"/>
              <w:rPr>
                <w:rFonts w:ascii="Times New Roman" w:hAnsi="Times New Roman" w:cs="Times New Roman"/>
                <w:sz w:val="28"/>
                <w:szCs w:val="28"/>
              </w:rPr>
            </w:pPr>
            <w:r w:rsidRPr="00993B37">
              <w:rPr>
                <w:rFonts w:ascii="Times New Roman" w:hAnsi="Times New Roman" w:cs="Times New Roman"/>
                <w:sz w:val="28"/>
                <w:szCs w:val="28"/>
              </w:rPr>
              <w:t>Квалификационные требования</w:t>
            </w:r>
          </w:p>
          <w:p w14:paraId="2CD5789B" w14:textId="77777777" w:rsidR="007A4492" w:rsidRPr="00993B37" w:rsidRDefault="007A4492" w:rsidP="008152F9">
            <w:pPr>
              <w:spacing w:after="1"/>
              <w:jc w:val="both"/>
              <w:rPr>
                <w:rFonts w:ascii="Times New Roman" w:hAnsi="Times New Roman" w:cs="Times New Roman"/>
                <w:sz w:val="28"/>
                <w:szCs w:val="28"/>
              </w:rPr>
            </w:pPr>
          </w:p>
        </w:tc>
        <w:tc>
          <w:tcPr>
            <w:tcW w:w="6458" w:type="dxa"/>
          </w:tcPr>
          <w:p w14:paraId="14808B1B" w14:textId="77777777" w:rsidR="007A4492" w:rsidRPr="00993B37" w:rsidRDefault="00C5645C" w:rsidP="008152F9">
            <w:pPr>
              <w:jc w:val="both"/>
              <w:rPr>
                <w:rFonts w:ascii="Times New Roman" w:hAnsi="Times New Roman" w:cs="Times New Roman"/>
                <w:sz w:val="28"/>
                <w:szCs w:val="28"/>
              </w:rPr>
            </w:pPr>
            <w:r w:rsidRPr="00993B37">
              <w:rPr>
                <w:rFonts w:ascii="Times New Roman" w:hAnsi="Times New Roman" w:cs="Times New Roman"/>
                <w:sz w:val="28"/>
                <w:szCs w:val="28"/>
              </w:rPr>
              <w:t>Высшее образование по направлениям подготовки (специальностям) профессионального образования «Статистика», «Финансы и кредит», «Экономика»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p>
        </w:tc>
      </w:tr>
      <w:tr w:rsidR="007A4492" w:rsidRPr="00993B37" w14:paraId="5F5121FE" w14:textId="77777777" w:rsidTr="00702B67">
        <w:tc>
          <w:tcPr>
            <w:tcW w:w="2683" w:type="dxa"/>
          </w:tcPr>
          <w:p w14:paraId="25015AEE" w14:textId="77777777" w:rsidR="007A4492" w:rsidRPr="00993B37" w:rsidRDefault="007A4492" w:rsidP="008152F9">
            <w:pPr>
              <w:spacing w:after="1"/>
              <w:jc w:val="both"/>
              <w:rPr>
                <w:rFonts w:ascii="Times New Roman" w:hAnsi="Times New Roman" w:cs="Times New Roman"/>
                <w:sz w:val="28"/>
                <w:szCs w:val="28"/>
              </w:rPr>
            </w:pPr>
            <w:r w:rsidRPr="00993B37">
              <w:rPr>
                <w:rFonts w:ascii="Times New Roman" w:hAnsi="Times New Roman" w:cs="Times New Roman"/>
                <w:sz w:val="28"/>
                <w:szCs w:val="28"/>
              </w:rPr>
              <w:t>Требования к стажу работы</w:t>
            </w:r>
          </w:p>
        </w:tc>
        <w:tc>
          <w:tcPr>
            <w:tcW w:w="6458" w:type="dxa"/>
          </w:tcPr>
          <w:p w14:paraId="400A1EEC" w14:textId="77777777" w:rsidR="007A4492" w:rsidRPr="00993B37" w:rsidRDefault="007A4492" w:rsidP="008152F9">
            <w:pPr>
              <w:tabs>
                <w:tab w:val="left" w:pos="309"/>
              </w:tabs>
              <w:spacing w:after="1"/>
              <w:jc w:val="both"/>
              <w:rPr>
                <w:rFonts w:ascii="Times New Roman" w:hAnsi="Times New Roman" w:cs="Times New Roman"/>
                <w:sz w:val="28"/>
                <w:szCs w:val="28"/>
              </w:rPr>
            </w:pPr>
            <w:r w:rsidRPr="00993B37">
              <w:rPr>
                <w:rFonts w:ascii="Times New Roman" w:hAnsi="Times New Roman" w:cs="Times New Roman"/>
                <w:sz w:val="28"/>
                <w:szCs w:val="28"/>
              </w:rPr>
              <w:t>Без предъявления требований к стажу работы</w:t>
            </w:r>
          </w:p>
        </w:tc>
      </w:tr>
      <w:tr w:rsidR="007A4492" w:rsidRPr="00993B37" w14:paraId="72E9BCBE" w14:textId="77777777" w:rsidTr="00702B67">
        <w:tc>
          <w:tcPr>
            <w:tcW w:w="2683" w:type="dxa"/>
          </w:tcPr>
          <w:p w14:paraId="4691FA72" w14:textId="77777777" w:rsidR="007A4492" w:rsidRPr="00993B37" w:rsidRDefault="007A4492" w:rsidP="008152F9">
            <w:pPr>
              <w:spacing w:after="1"/>
              <w:jc w:val="both"/>
              <w:rPr>
                <w:rFonts w:ascii="Times New Roman" w:hAnsi="Times New Roman" w:cs="Times New Roman"/>
                <w:sz w:val="28"/>
                <w:szCs w:val="28"/>
              </w:rPr>
            </w:pPr>
            <w:r w:rsidRPr="00993B37">
              <w:rPr>
                <w:rFonts w:ascii="Times New Roman" w:hAnsi="Times New Roman" w:cs="Times New Roman"/>
                <w:sz w:val="28"/>
                <w:szCs w:val="28"/>
              </w:rPr>
              <w:t>Базовые квалификационные требования</w:t>
            </w:r>
          </w:p>
        </w:tc>
        <w:tc>
          <w:tcPr>
            <w:tcW w:w="6458" w:type="dxa"/>
          </w:tcPr>
          <w:p w14:paraId="6941B3D7" w14:textId="77777777" w:rsidR="007A4492" w:rsidRPr="00993B37" w:rsidRDefault="007A4492" w:rsidP="008152F9">
            <w:pPr>
              <w:tabs>
                <w:tab w:val="left" w:pos="309"/>
              </w:tabs>
              <w:jc w:val="both"/>
              <w:rPr>
                <w:rFonts w:ascii="Times New Roman" w:hAnsi="Times New Roman" w:cs="Times New Roman"/>
                <w:sz w:val="28"/>
                <w:szCs w:val="28"/>
              </w:rPr>
            </w:pPr>
            <w:r w:rsidRPr="00993B37">
              <w:rPr>
                <w:rFonts w:ascii="Times New Roman" w:hAnsi="Times New Roman" w:cs="Times New Roman"/>
                <w:sz w:val="28"/>
                <w:szCs w:val="28"/>
              </w:rPr>
              <w:t>Знание государственного языка Российской Федерации (русского языка);</w:t>
            </w:r>
          </w:p>
          <w:p w14:paraId="189D2370" w14:textId="77777777" w:rsidR="007A4492" w:rsidRPr="00993B37" w:rsidRDefault="007A4492" w:rsidP="008152F9">
            <w:pPr>
              <w:tabs>
                <w:tab w:val="left" w:pos="309"/>
              </w:tabs>
              <w:jc w:val="both"/>
              <w:rPr>
                <w:rFonts w:ascii="Times New Roman" w:hAnsi="Times New Roman" w:cs="Times New Roman"/>
                <w:b/>
                <w:sz w:val="28"/>
                <w:szCs w:val="28"/>
              </w:rPr>
            </w:pPr>
            <w:r w:rsidRPr="00993B37">
              <w:rPr>
                <w:rFonts w:ascii="Times New Roman" w:hAnsi="Times New Roman" w:cs="Times New Roman"/>
                <w:b/>
                <w:sz w:val="28"/>
                <w:szCs w:val="28"/>
              </w:rPr>
              <w:t xml:space="preserve">Знание основ: </w:t>
            </w:r>
          </w:p>
          <w:p w14:paraId="5F653B7B" w14:textId="77777777" w:rsidR="007A4492" w:rsidRPr="00993B37" w:rsidRDefault="007A4492" w:rsidP="008152F9">
            <w:pPr>
              <w:tabs>
                <w:tab w:val="left" w:pos="309"/>
              </w:tabs>
              <w:jc w:val="both"/>
              <w:rPr>
                <w:rFonts w:ascii="Times New Roman" w:hAnsi="Times New Roman" w:cs="Times New Roman"/>
                <w:sz w:val="28"/>
                <w:szCs w:val="28"/>
              </w:rPr>
            </w:pPr>
            <w:r w:rsidRPr="00993B37">
              <w:rPr>
                <w:rFonts w:ascii="Times New Roman" w:hAnsi="Times New Roman" w:cs="Times New Roman"/>
                <w:sz w:val="28"/>
                <w:szCs w:val="28"/>
              </w:rPr>
              <w:t>- Конституции Российской Федерации,</w:t>
            </w:r>
          </w:p>
          <w:p w14:paraId="49A7B593" w14:textId="77777777" w:rsidR="007A4492" w:rsidRPr="00993B37" w:rsidRDefault="007A4492" w:rsidP="008152F9">
            <w:pPr>
              <w:tabs>
                <w:tab w:val="left" w:pos="309"/>
              </w:tabs>
              <w:jc w:val="both"/>
              <w:rPr>
                <w:rFonts w:ascii="Times New Roman" w:hAnsi="Times New Roman" w:cs="Times New Roman"/>
                <w:sz w:val="28"/>
                <w:szCs w:val="28"/>
              </w:rPr>
            </w:pPr>
            <w:r w:rsidRPr="00993B37">
              <w:rPr>
                <w:rFonts w:ascii="Times New Roman" w:hAnsi="Times New Roman" w:cs="Times New Roman"/>
                <w:sz w:val="28"/>
                <w:szCs w:val="28"/>
              </w:rPr>
              <w:t>- Федерального закона от 27 мая 2003 г. № 58-ФЗ «О системе государственной службы Российской Федерации»;</w:t>
            </w:r>
          </w:p>
          <w:p w14:paraId="41EDA4B7" w14:textId="77777777" w:rsidR="007A4492" w:rsidRPr="00993B37" w:rsidRDefault="007A4492" w:rsidP="008152F9">
            <w:pPr>
              <w:tabs>
                <w:tab w:val="left" w:pos="309"/>
              </w:tabs>
              <w:jc w:val="both"/>
              <w:rPr>
                <w:rFonts w:ascii="Times New Roman" w:hAnsi="Times New Roman" w:cs="Times New Roman"/>
                <w:sz w:val="28"/>
                <w:szCs w:val="28"/>
              </w:rPr>
            </w:pPr>
            <w:r w:rsidRPr="00993B37">
              <w:rPr>
                <w:rFonts w:ascii="Times New Roman" w:hAnsi="Times New Roman" w:cs="Times New Roman"/>
                <w:sz w:val="28"/>
                <w:szCs w:val="28"/>
              </w:rPr>
              <w:t>- Федерального закона от 27 июля 2004 г. № 79-ФЗ «О государственной гражданской службе Российской Федерации»;</w:t>
            </w:r>
          </w:p>
          <w:p w14:paraId="54D4D1ED" w14:textId="77777777" w:rsidR="007A4492" w:rsidRPr="00993B37" w:rsidRDefault="007A4492" w:rsidP="008152F9">
            <w:pPr>
              <w:tabs>
                <w:tab w:val="left" w:pos="309"/>
              </w:tabs>
              <w:jc w:val="both"/>
              <w:rPr>
                <w:rFonts w:ascii="Times New Roman" w:hAnsi="Times New Roman" w:cs="Times New Roman"/>
                <w:sz w:val="28"/>
                <w:szCs w:val="28"/>
              </w:rPr>
            </w:pPr>
            <w:r w:rsidRPr="00993B37">
              <w:rPr>
                <w:rFonts w:ascii="Times New Roman" w:hAnsi="Times New Roman" w:cs="Times New Roman"/>
                <w:sz w:val="28"/>
                <w:szCs w:val="28"/>
              </w:rPr>
              <w:t>- Федерального закона от 25 декабря 2008 г. № 273-ФЗ «О противодействии коррупции»;</w:t>
            </w:r>
          </w:p>
          <w:p w14:paraId="03865BF3" w14:textId="77777777" w:rsidR="007A4492" w:rsidRPr="00993B37" w:rsidRDefault="007A4492" w:rsidP="008152F9">
            <w:pPr>
              <w:tabs>
                <w:tab w:val="left" w:pos="309"/>
              </w:tabs>
              <w:jc w:val="both"/>
              <w:rPr>
                <w:rFonts w:ascii="Times New Roman" w:hAnsi="Times New Roman" w:cs="Times New Roman"/>
                <w:sz w:val="28"/>
                <w:szCs w:val="28"/>
              </w:rPr>
            </w:pPr>
            <w:r w:rsidRPr="00993B37">
              <w:rPr>
                <w:rFonts w:ascii="Times New Roman" w:hAnsi="Times New Roman" w:cs="Times New Roman"/>
                <w:sz w:val="28"/>
                <w:szCs w:val="28"/>
              </w:rPr>
              <w:t>Знания и умения в области информационно-коммуникационных технологий.</w:t>
            </w:r>
          </w:p>
          <w:p w14:paraId="54822D80" w14:textId="77777777" w:rsidR="007A4492" w:rsidRPr="00993B37" w:rsidRDefault="007A4492" w:rsidP="008152F9">
            <w:pPr>
              <w:tabs>
                <w:tab w:val="left" w:pos="309"/>
              </w:tabs>
              <w:jc w:val="both"/>
              <w:rPr>
                <w:rFonts w:ascii="Times New Roman" w:hAnsi="Times New Roman" w:cs="Times New Roman"/>
                <w:b/>
                <w:sz w:val="28"/>
                <w:szCs w:val="28"/>
              </w:rPr>
            </w:pPr>
            <w:r w:rsidRPr="00993B37">
              <w:rPr>
                <w:rFonts w:ascii="Times New Roman" w:hAnsi="Times New Roman" w:cs="Times New Roman"/>
                <w:b/>
                <w:sz w:val="28"/>
                <w:szCs w:val="28"/>
              </w:rPr>
              <w:lastRenderedPageBreak/>
              <w:t>Общие умения:</w:t>
            </w:r>
          </w:p>
          <w:p w14:paraId="2118787E" w14:textId="77777777" w:rsidR="007A4492" w:rsidRPr="00993B37" w:rsidRDefault="007A4492" w:rsidP="008152F9">
            <w:pPr>
              <w:pStyle w:val="Doc-0"/>
              <w:numPr>
                <w:ilvl w:val="0"/>
                <w:numId w:val="1"/>
              </w:numPr>
              <w:tabs>
                <w:tab w:val="left" w:pos="309"/>
                <w:tab w:val="left" w:pos="993"/>
              </w:tabs>
              <w:spacing w:line="240" w:lineRule="auto"/>
              <w:ind w:left="0" w:firstLine="0"/>
              <w:rPr>
                <w:sz w:val="28"/>
                <w:szCs w:val="28"/>
              </w:rPr>
            </w:pPr>
            <w:r w:rsidRPr="00993B37">
              <w:rPr>
                <w:sz w:val="28"/>
                <w:szCs w:val="28"/>
              </w:rPr>
              <w:t>умение мыслить системно (стратегически);</w:t>
            </w:r>
          </w:p>
          <w:p w14:paraId="42D35051" w14:textId="77777777" w:rsidR="007A4492" w:rsidRPr="00993B37" w:rsidRDefault="007A4492" w:rsidP="008152F9">
            <w:pPr>
              <w:pStyle w:val="Doc-0"/>
              <w:numPr>
                <w:ilvl w:val="0"/>
                <w:numId w:val="1"/>
              </w:numPr>
              <w:tabs>
                <w:tab w:val="left" w:pos="309"/>
                <w:tab w:val="left" w:pos="993"/>
              </w:tabs>
              <w:spacing w:line="240" w:lineRule="auto"/>
              <w:ind w:left="0" w:firstLine="0"/>
              <w:rPr>
                <w:sz w:val="28"/>
                <w:szCs w:val="28"/>
              </w:rPr>
            </w:pPr>
            <w:r w:rsidRPr="00993B37">
              <w:rPr>
                <w:sz w:val="28"/>
                <w:szCs w:val="28"/>
              </w:rPr>
              <w:t>умение планировать, рационально использовать служебное время и достигать результата;</w:t>
            </w:r>
          </w:p>
          <w:p w14:paraId="3FBD0566" w14:textId="77777777" w:rsidR="007A4492" w:rsidRPr="00993B37" w:rsidRDefault="007A4492" w:rsidP="008152F9">
            <w:pPr>
              <w:pStyle w:val="Doc-0"/>
              <w:numPr>
                <w:ilvl w:val="0"/>
                <w:numId w:val="1"/>
              </w:numPr>
              <w:tabs>
                <w:tab w:val="left" w:pos="309"/>
                <w:tab w:val="left" w:pos="993"/>
              </w:tabs>
              <w:spacing w:line="240" w:lineRule="auto"/>
              <w:ind w:left="0" w:firstLine="0"/>
              <w:rPr>
                <w:sz w:val="28"/>
                <w:szCs w:val="28"/>
              </w:rPr>
            </w:pPr>
            <w:r w:rsidRPr="00993B37">
              <w:rPr>
                <w:sz w:val="28"/>
                <w:szCs w:val="28"/>
              </w:rPr>
              <w:t>коммуникативные умения;</w:t>
            </w:r>
          </w:p>
          <w:p w14:paraId="5184E8F4" w14:textId="77777777" w:rsidR="007A4492" w:rsidRPr="00993B37" w:rsidRDefault="007A4492" w:rsidP="008152F9">
            <w:pPr>
              <w:pStyle w:val="Doc-0"/>
              <w:numPr>
                <w:ilvl w:val="0"/>
                <w:numId w:val="1"/>
              </w:numPr>
              <w:tabs>
                <w:tab w:val="left" w:pos="309"/>
                <w:tab w:val="left" w:pos="993"/>
              </w:tabs>
              <w:spacing w:line="240" w:lineRule="auto"/>
              <w:ind w:left="0" w:firstLine="0"/>
              <w:rPr>
                <w:sz w:val="28"/>
                <w:szCs w:val="28"/>
              </w:rPr>
            </w:pPr>
            <w:r w:rsidRPr="00993B37">
              <w:rPr>
                <w:sz w:val="28"/>
                <w:szCs w:val="28"/>
              </w:rPr>
              <w:t>умение управлять изменениями.</w:t>
            </w:r>
          </w:p>
        </w:tc>
      </w:tr>
      <w:tr w:rsidR="007A4492" w:rsidRPr="00993B37" w14:paraId="15ECAA64" w14:textId="77777777" w:rsidTr="00702B67">
        <w:tc>
          <w:tcPr>
            <w:tcW w:w="2683" w:type="dxa"/>
          </w:tcPr>
          <w:p w14:paraId="6D5C4C42" w14:textId="77777777" w:rsidR="007A4492" w:rsidRPr="00993B37" w:rsidRDefault="007A4492" w:rsidP="008152F9">
            <w:pPr>
              <w:spacing w:after="1"/>
              <w:jc w:val="both"/>
              <w:rPr>
                <w:rFonts w:ascii="Times New Roman" w:hAnsi="Times New Roman" w:cs="Times New Roman"/>
                <w:sz w:val="28"/>
                <w:szCs w:val="28"/>
              </w:rPr>
            </w:pPr>
            <w:r w:rsidRPr="00993B37">
              <w:rPr>
                <w:rFonts w:ascii="Times New Roman" w:hAnsi="Times New Roman" w:cs="Times New Roman"/>
                <w:sz w:val="28"/>
                <w:szCs w:val="28"/>
              </w:rPr>
              <w:lastRenderedPageBreak/>
              <w:t>Профессионально-функциональные знания</w:t>
            </w:r>
          </w:p>
        </w:tc>
        <w:tc>
          <w:tcPr>
            <w:tcW w:w="6458" w:type="dxa"/>
          </w:tcPr>
          <w:p w14:paraId="08E66CED" w14:textId="77777777" w:rsidR="00F002DD" w:rsidRPr="00993B37" w:rsidRDefault="00F002DD" w:rsidP="00F002DD">
            <w:pPr>
              <w:tabs>
                <w:tab w:val="left" w:pos="309"/>
              </w:tabs>
              <w:rPr>
                <w:rFonts w:ascii="Times New Roman" w:hAnsi="Times New Roman" w:cs="Times New Roman"/>
                <w:sz w:val="28"/>
                <w:szCs w:val="28"/>
              </w:rPr>
            </w:pPr>
            <w:r w:rsidRPr="00993B37">
              <w:rPr>
                <w:rFonts w:ascii="Times New Roman" w:hAnsi="Times New Roman" w:cs="Times New Roman"/>
                <w:sz w:val="28"/>
                <w:szCs w:val="28"/>
              </w:rPr>
              <w:t>Профессиональные знания в сфере законодательства Российской Федерации включая:</w:t>
            </w:r>
          </w:p>
          <w:p w14:paraId="0AED77C6" w14:textId="77777777" w:rsidR="00F002DD" w:rsidRPr="00993B37" w:rsidRDefault="00F002DD" w:rsidP="00F002DD">
            <w:pPr>
              <w:tabs>
                <w:tab w:val="left" w:pos="309"/>
                <w:tab w:val="left" w:pos="567"/>
                <w:tab w:val="left" w:pos="1418"/>
              </w:tabs>
              <w:jc w:val="both"/>
              <w:rPr>
                <w:rFonts w:ascii="Times New Roman" w:hAnsi="Times New Roman" w:cs="Times New Roman"/>
                <w:sz w:val="28"/>
                <w:szCs w:val="28"/>
              </w:rPr>
            </w:pPr>
            <w:r w:rsidRPr="00993B37">
              <w:rPr>
                <w:rFonts w:ascii="Times New Roman" w:hAnsi="Times New Roman" w:cs="Times New Roman"/>
                <w:sz w:val="28"/>
                <w:szCs w:val="28"/>
              </w:rPr>
              <w:t>- Кодекс Российской Федерации об административных правонарушениях от 30 декабря 2001 г. № 195-ФЗ (Раздел 2, Глава 13, статья 13.19; Глава 19, статья 19.7; Глава 28);</w:t>
            </w:r>
          </w:p>
          <w:p w14:paraId="531898D5" w14:textId="77777777" w:rsidR="00F002DD" w:rsidRPr="00993B37" w:rsidRDefault="00F002DD" w:rsidP="00F002DD">
            <w:pPr>
              <w:tabs>
                <w:tab w:val="left" w:pos="309"/>
                <w:tab w:val="left" w:pos="567"/>
                <w:tab w:val="left" w:pos="1418"/>
              </w:tabs>
              <w:jc w:val="both"/>
              <w:rPr>
                <w:rFonts w:ascii="Times New Roman" w:hAnsi="Times New Roman" w:cs="Times New Roman"/>
                <w:sz w:val="28"/>
                <w:szCs w:val="28"/>
              </w:rPr>
            </w:pPr>
            <w:r w:rsidRPr="00993B37">
              <w:rPr>
                <w:rFonts w:ascii="Times New Roman" w:hAnsi="Times New Roman" w:cs="Times New Roman"/>
                <w:sz w:val="28"/>
                <w:szCs w:val="28"/>
              </w:rPr>
              <w:t>- Федеральный закон от 27 июля 2006 г. № 149-ФЗ «Об информации, информационных технологиях и о защите информации»;</w:t>
            </w:r>
          </w:p>
          <w:p w14:paraId="71ABFC2B" w14:textId="77777777" w:rsidR="00F002DD" w:rsidRPr="00993B37" w:rsidRDefault="00F002DD" w:rsidP="00F002DD">
            <w:pPr>
              <w:tabs>
                <w:tab w:val="left" w:pos="309"/>
                <w:tab w:val="left" w:pos="567"/>
                <w:tab w:val="left" w:pos="1418"/>
              </w:tabs>
              <w:jc w:val="both"/>
              <w:rPr>
                <w:rFonts w:ascii="Times New Roman" w:hAnsi="Times New Roman" w:cs="Times New Roman"/>
                <w:sz w:val="28"/>
                <w:szCs w:val="28"/>
              </w:rPr>
            </w:pPr>
            <w:r w:rsidRPr="00993B37">
              <w:rPr>
                <w:rFonts w:ascii="Times New Roman" w:hAnsi="Times New Roman" w:cs="Times New Roman"/>
                <w:sz w:val="28"/>
                <w:szCs w:val="28"/>
              </w:rPr>
              <w:t>- Федеральный закон от 29 ноября 2007 г. № 282-ФЗ «Об официальном статистическом учете и системе государственной статистики в Российской Федерации»;</w:t>
            </w:r>
          </w:p>
          <w:p w14:paraId="6DF5E0D3" w14:textId="77777777" w:rsidR="00F002DD" w:rsidRPr="00993B37" w:rsidRDefault="00F002DD" w:rsidP="00F002DD">
            <w:pPr>
              <w:tabs>
                <w:tab w:val="left" w:pos="309"/>
                <w:tab w:val="left" w:pos="567"/>
                <w:tab w:val="left" w:pos="1418"/>
              </w:tabs>
              <w:jc w:val="both"/>
              <w:rPr>
                <w:rFonts w:ascii="Times New Roman" w:hAnsi="Times New Roman" w:cs="Times New Roman"/>
                <w:sz w:val="28"/>
                <w:szCs w:val="28"/>
              </w:rPr>
            </w:pPr>
            <w:r w:rsidRPr="00993B37">
              <w:rPr>
                <w:rFonts w:ascii="Times New Roman" w:hAnsi="Times New Roman" w:cs="Times New Roman"/>
                <w:sz w:val="28"/>
                <w:szCs w:val="28"/>
              </w:rPr>
              <w:t>- Федеральный закон от 27 июля 2006 г. № 152-ФЗ «О персональных данных»;</w:t>
            </w:r>
          </w:p>
          <w:p w14:paraId="0CBEEB60" w14:textId="77777777" w:rsidR="00F002DD" w:rsidRPr="00993B37" w:rsidRDefault="00F002DD" w:rsidP="00F002DD">
            <w:pPr>
              <w:tabs>
                <w:tab w:val="left" w:pos="309"/>
                <w:tab w:val="left" w:pos="567"/>
                <w:tab w:val="left" w:pos="1418"/>
              </w:tabs>
              <w:jc w:val="both"/>
              <w:rPr>
                <w:rFonts w:ascii="Times New Roman" w:hAnsi="Times New Roman" w:cs="Times New Roman"/>
                <w:sz w:val="28"/>
                <w:szCs w:val="28"/>
              </w:rPr>
            </w:pPr>
            <w:r w:rsidRPr="00993B37">
              <w:rPr>
                <w:rFonts w:ascii="Times New Roman" w:hAnsi="Times New Roman" w:cs="Times New Roman"/>
                <w:sz w:val="28"/>
                <w:szCs w:val="28"/>
              </w:rPr>
              <w:t>- Постановление Правительства Российской Федерации от 11 ноября 2006 г. № 670 «О порядке представления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14:paraId="13588AEF" w14:textId="77777777" w:rsidR="00F002DD" w:rsidRPr="00993B37" w:rsidRDefault="00F002DD" w:rsidP="00F002DD">
            <w:pPr>
              <w:tabs>
                <w:tab w:val="left" w:pos="309"/>
                <w:tab w:val="left" w:pos="567"/>
                <w:tab w:val="left" w:pos="1418"/>
              </w:tabs>
              <w:jc w:val="both"/>
              <w:rPr>
                <w:rFonts w:ascii="Times New Roman" w:hAnsi="Times New Roman" w:cs="Times New Roman"/>
                <w:sz w:val="28"/>
                <w:szCs w:val="28"/>
              </w:rPr>
            </w:pPr>
            <w:r w:rsidRPr="00993B37">
              <w:rPr>
                <w:rFonts w:ascii="Times New Roman" w:hAnsi="Times New Roman" w:cs="Times New Roman"/>
                <w:sz w:val="28"/>
                <w:szCs w:val="28"/>
              </w:rPr>
              <w:t>- Постановление Правительства Российской Федерации от 2 июня 2008 г. № 420 «О Федеральной службе государственной статистики»;</w:t>
            </w:r>
          </w:p>
          <w:p w14:paraId="46D6AA1F" w14:textId="77777777" w:rsidR="00F002DD" w:rsidRPr="00993B37" w:rsidRDefault="00F002DD" w:rsidP="00F002DD">
            <w:pPr>
              <w:tabs>
                <w:tab w:val="left" w:pos="309"/>
                <w:tab w:val="left" w:pos="567"/>
                <w:tab w:val="left" w:pos="1418"/>
              </w:tabs>
              <w:jc w:val="both"/>
              <w:rPr>
                <w:rFonts w:ascii="Times New Roman" w:hAnsi="Times New Roman" w:cs="Times New Roman"/>
                <w:sz w:val="28"/>
                <w:szCs w:val="28"/>
              </w:rPr>
            </w:pPr>
            <w:r w:rsidRPr="00993B37">
              <w:rPr>
                <w:rFonts w:ascii="Times New Roman" w:hAnsi="Times New Roman" w:cs="Times New Roman"/>
                <w:sz w:val="28"/>
                <w:szCs w:val="28"/>
              </w:rPr>
              <w:t>- 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14:paraId="3449430D" w14:textId="77777777" w:rsidR="00F002DD" w:rsidRPr="00993B37" w:rsidRDefault="00F002DD" w:rsidP="00F002DD">
            <w:pPr>
              <w:tabs>
                <w:tab w:val="left" w:pos="309"/>
                <w:tab w:val="left" w:pos="567"/>
                <w:tab w:val="left" w:pos="1418"/>
              </w:tabs>
              <w:jc w:val="both"/>
              <w:rPr>
                <w:rFonts w:ascii="Times New Roman" w:hAnsi="Times New Roman" w:cs="Times New Roman"/>
                <w:sz w:val="28"/>
                <w:szCs w:val="28"/>
              </w:rPr>
            </w:pPr>
            <w:r w:rsidRPr="00993B37">
              <w:rPr>
                <w:rFonts w:ascii="Times New Roman" w:hAnsi="Times New Roman" w:cs="Times New Roman"/>
                <w:sz w:val="28"/>
                <w:szCs w:val="28"/>
              </w:rPr>
              <w:t>- Постановление Правительства Российской Федерации от 26 мая 2010 г. № 367 «О единой межведомственной информационно-статистической системе»;</w:t>
            </w:r>
          </w:p>
          <w:p w14:paraId="799E10C0" w14:textId="77777777" w:rsidR="00F002DD" w:rsidRPr="00993B37" w:rsidRDefault="00F002DD" w:rsidP="00F002DD">
            <w:pPr>
              <w:tabs>
                <w:tab w:val="left" w:pos="309"/>
                <w:tab w:val="left" w:pos="567"/>
                <w:tab w:val="left" w:pos="1418"/>
              </w:tabs>
              <w:jc w:val="both"/>
              <w:rPr>
                <w:rFonts w:ascii="Times New Roman" w:hAnsi="Times New Roman" w:cs="Times New Roman"/>
                <w:sz w:val="28"/>
                <w:szCs w:val="28"/>
              </w:rPr>
            </w:pPr>
            <w:r w:rsidRPr="00993B37">
              <w:rPr>
                <w:rFonts w:ascii="Times New Roman" w:hAnsi="Times New Roman" w:cs="Times New Roman"/>
                <w:sz w:val="28"/>
                <w:szCs w:val="28"/>
              </w:rPr>
              <w:t>- Распоряжение Правительства Российской Федерации от 6 мая 2008 г. № 671-р «Об утверждении Федерального плана статистических работ».</w:t>
            </w:r>
          </w:p>
          <w:p w14:paraId="3FF59D72" w14:textId="77777777" w:rsidR="00F002DD" w:rsidRPr="00993B37" w:rsidRDefault="00F002DD" w:rsidP="00F002DD">
            <w:pPr>
              <w:tabs>
                <w:tab w:val="left" w:pos="309"/>
                <w:tab w:val="left" w:pos="567"/>
                <w:tab w:val="left" w:pos="1418"/>
              </w:tabs>
              <w:jc w:val="both"/>
              <w:rPr>
                <w:rFonts w:ascii="Times New Roman" w:hAnsi="Times New Roman" w:cs="Times New Roman"/>
                <w:sz w:val="28"/>
                <w:szCs w:val="28"/>
              </w:rPr>
            </w:pPr>
            <w:r w:rsidRPr="00993B37">
              <w:rPr>
                <w:rFonts w:ascii="Times New Roman" w:hAnsi="Times New Roman" w:cs="Times New Roman"/>
                <w:sz w:val="28"/>
                <w:szCs w:val="28"/>
              </w:rPr>
              <w:lastRenderedPageBreak/>
              <w:t>- 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 2008 г. № 61, зарегистрирован Минюстом России 22 апреля 2008 г. № 11576);</w:t>
            </w:r>
          </w:p>
          <w:p w14:paraId="4CA5F674" w14:textId="77777777" w:rsidR="007A4492" w:rsidRPr="00993B37" w:rsidRDefault="00F002DD" w:rsidP="00F002DD">
            <w:pPr>
              <w:tabs>
                <w:tab w:val="left" w:pos="309"/>
                <w:tab w:val="left" w:pos="567"/>
                <w:tab w:val="left" w:pos="1418"/>
              </w:tabs>
              <w:jc w:val="both"/>
              <w:rPr>
                <w:rFonts w:ascii="Times New Roman" w:hAnsi="Times New Roman" w:cs="Times New Roman"/>
                <w:sz w:val="28"/>
                <w:szCs w:val="28"/>
              </w:rPr>
            </w:pPr>
            <w:r w:rsidRPr="00993B37">
              <w:rPr>
                <w:rFonts w:ascii="Times New Roman" w:hAnsi="Times New Roman" w:cs="Times New Roman"/>
                <w:sz w:val="28"/>
                <w:szCs w:val="28"/>
              </w:rPr>
              <w:t>- 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tc>
      </w:tr>
      <w:tr w:rsidR="007A4492" w:rsidRPr="00993B37" w14:paraId="391A0A07" w14:textId="77777777" w:rsidTr="00702B67">
        <w:tc>
          <w:tcPr>
            <w:tcW w:w="2683" w:type="dxa"/>
          </w:tcPr>
          <w:p w14:paraId="33518789" w14:textId="77777777" w:rsidR="007A4492" w:rsidRPr="00993B37" w:rsidRDefault="007A4492" w:rsidP="008152F9">
            <w:pPr>
              <w:spacing w:after="1"/>
              <w:jc w:val="both"/>
              <w:rPr>
                <w:rFonts w:ascii="Times New Roman" w:hAnsi="Times New Roman" w:cs="Times New Roman"/>
                <w:sz w:val="28"/>
                <w:szCs w:val="28"/>
              </w:rPr>
            </w:pPr>
            <w:r w:rsidRPr="00993B37">
              <w:rPr>
                <w:rFonts w:ascii="Times New Roman" w:hAnsi="Times New Roman" w:cs="Times New Roman"/>
                <w:sz w:val="28"/>
                <w:szCs w:val="28"/>
              </w:rPr>
              <w:lastRenderedPageBreak/>
              <w:t>Иные профессиональные знания</w:t>
            </w:r>
          </w:p>
        </w:tc>
        <w:tc>
          <w:tcPr>
            <w:tcW w:w="6458" w:type="dxa"/>
          </w:tcPr>
          <w:p w14:paraId="3540C2E8" w14:textId="472384F9" w:rsidR="00CD781F" w:rsidRPr="00993B37" w:rsidRDefault="00652E9B" w:rsidP="00652E9B">
            <w:pPr>
              <w:tabs>
                <w:tab w:val="left" w:pos="1134"/>
              </w:tabs>
              <w:jc w:val="both"/>
              <w:rPr>
                <w:rFonts w:ascii="Times New Roman" w:hAnsi="Times New Roman" w:cs="Times New Roman"/>
                <w:sz w:val="28"/>
                <w:szCs w:val="28"/>
                <w:shd w:val="clear" w:color="auto" w:fill="FFFFFF"/>
              </w:rPr>
            </w:pPr>
            <w:r w:rsidRPr="00993B37">
              <w:rPr>
                <w:rFonts w:ascii="Times New Roman" w:hAnsi="Times New Roman" w:cs="Times New Roman"/>
                <w:sz w:val="28"/>
                <w:szCs w:val="28"/>
                <w:shd w:val="clear" w:color="auto" w:fill="FFFFFF"/>
              </w:rPr>
              <w:t xml:space="preserve">- </w:t>
            </w:r>
            <w:r w:rsidR="00CD781F" w:rsidRPr="00993B37">
              <w:rPr>
                <w:rFonts w:ascii="Times New Roman" w:hAnsi="Times New Roman" w:cs="Times New Roman"/>
                <w:sz w:val="28"/>
                <w:szCs w:val="28"/>
                <w:shd w:val="clear" w:color="auto" w:fill="FFFFFF"/>
              </w:rPr>
              <w:t>понятие источники статистической информации, виды источников статистической информации;</w:t>
            </w:r>
          </w:p>
          <w:p w14:paraId="10820BE9" w14:textId="46DE42E0" w:rsidR="00CD781F" w:rsidRPr="00993B37" w:rsidRDefault="00652E9B" w:rsidP="00652E9B">
            <w:pPr>
              <w:tabs>
                <w:tab w:val="left" w:pos="1134"/>
              </w:tabs>
              <w:jc w:val="both"/>
              <w:rPr>
                <w:rFonts w:ascii="Times New Roman" w:hAnsi="Times New Roman" w:cs="Times New Roman"/>
                <w:sz w:val="28"/>
                <w:szCs w:val="28"/>
                <w:shd w:val="clear" w:color="auto" w:fill="FFFFFF"/>
              </w:rPr>
            </w:pPr>
            <w:r w:rsidRPr="00993B37">
              <w:rPr>
                <w:rFonts w:ascii="Times New Roman" w:hAnsi="Times New Roman" w:cs="Times New Roman"/>
                <w:sz w:val="28"/>
                <w:szCs w:val="28"/>
                <w:shd w:val="clear" w:color="auto" w:fill="FFFFFF"/>
              </w:rPr>
              <w:t xml:space="preserve">- </w:t>
            </w:r>
            <w:r w:rsidR="00CD781F" w:rsidRPr="00993B37">
              <w:rPr>
                <w:rFonts w:ascii="Times New Roman" w:hAnsi="Times New Roman" w:cs="Times New Roman"/>
                <w:sz w:val="28"/>
                <w:szCs w:val="28"/>
                <w:shd w:val="clear" w:color="auto" w:fill="FFFFFF"/>
              </w:rPr>
              <w:t>основные методологические документы по статистике;</w:t>
            </w:r>
          </w:p>
          <w:p w14:paraId="680FA403" w14:textId="4721901D" w:rsidR="00CD781F" w:rsidRPr="00993B37" w:rsidRDefault="00652E9B" w:rsidP="00652E9B">
            <w:pPr>
              <w:tabs>
                <w:tab w:val="left" w:pos="1134"/>
              </w:tabs>
              <w:jc w:val="both"/>
              <w:rPr>
                <w:rFonts w:ascii="Times New Roman" w:hAnsi="Times New Roman" w:cs="Times New Roman"/>
                <w:sz w:val="28"/>
                <w:szCs w:val="28"/>
                <w:shd w:val="clear" w:color="auto" w:fill="FFFFFF"/>
              </w:rPr>
            </w:pPr>
            <w:r w:rsidRPr="00993B37">
              <w:rPr>
                <w:rFonts w:ascii="Times New Roman" w:hAnsi="Times New Roman" w:cs="Times New Roman"/>
                <w:sz w:val="28"/>
                <w:szCs w:val="28"/>
                <w:shd w:val="clear" w:color="auto" w:fill="FFFFFF"/>
              </w:rPr>
              <w:t xml:space="preserve">- </w:t>
            </w:r>
            <w:r w:rsidR="00CD781F" w:rsidRPr="00993B37">
              <w:rPr>
                <w:rFonts w:ascii="Times New Roman" w:hAnsi="Times New Roman" w:cs="Times New Roman"/>
                <w:sz w:val="28"/>
                <w:szCs w:val="28"/>
                <w:shd w:val="clear" w:color="auto" w:fill="FFFFFF"/>
              </w:rPr>
              <w:t>виды и способы обследования организаций, населения, регистрации цен;</w:t>
            </w:r>
          </w:p>
          <w:p w14:paraId="3B13F409" w14:textId="53AD347C" w:rsidR="00CD781F" w:rsidRPr="00993B37" w:rsidRDefault="00652E9B" w:rsidP="00652E9B">
            <w:pPr>
              <w:tabs>
                <w:tab w:val="left" w:pos="1134"/>
              </w:tabs>
              <w:jc w:val="both"/>
              <w:rPr>
                <w:rFonts w:ascii="Times New Roman" w:hAnsi="Times New Roman" w:cs="Times New Roman"/>
                <w:sz w:val="28"/>
                <w:szCs w:val="28"/>
                <w:shd w:val="clear" w:color="auto" w:fill="FFFFFF"/>
              </w:rPr>
            </w:pPr>
            <w:r w:rsidRPr="00993B37">
              <w:rPr>
                <w:rFonts w:ascii="Times New Roman" w:hAnsi="Times New Roman" w:cs="Times New Roman"/>
                <w:sz w:val="28"/>
                <w:szCs w:val="28"/>
                <w:shd w:val="clear" w:color="auto" w:fill="FFFFFF"/>
              </w:rPr>
              <w:t xml:space="preserve">- </w:t>
            </w:r>
            <w:r w:rsidR="00CD781F" w:rsidRPr="00993B37">
              <w:rPr>
                <w:rFonts w:ascii="Times New Roman" w:hAnsi="Times New Roman" w:cs="Times New Roman"/>
                <w:sz w:val="28"/>
                <w:szCs w:val="28"/>
                <w:shd w:val="clear" w:color="auto" w:fill="FFFFFF"/>
              </w:rPr>
              <w:t>основные подходы по формированию входных массивов статистических данных;</w:t>
            </w:r>
          </w:p>
          <w:p w14:paraId="0785DB29" w14:textId="4007B24C" w:rsidR="00CD781F" w:rsidRPr="00993B37" w:rsidRDefault="00652E9B" w:rsidP="00652E9B">
            <w:pPr>
              <w:tabs>
                <w:tab w:val="left" w:pos="1134"/>
              </w:tabs>
              <w:jc w:val="both"/>
              <w:rPr>
                <w:rFonts w:ascii="Times New Roman" w:hAnsi="Times New Roman" w:cs="Times New Roman"/>
                <w:sz w:val="28"/>
                <w:szCs w:val="28"/>
                <w:shd w:val="clear" w:color="auto" w:fill="FFFFFF"/>
              </w:rPr>
            </w:pPr>
            <w:r w:rsidRPr="00993B37">
              <w:rPr>
                <w:rFonts w:ascii="Times New Roman" w:hAnsi="Times New Roman" w:cs="Times New Roman"/>
                <w:sz w:val="28"/>
                <w:szCs w:val="28"/>
                <w:shd w:val="clear" w:color="auto" w:fill="FFFFFF"/>
              </w:rPr>
              <w:t xml:space="preserve">- </w:t>
            </w:r>
            <w:r w:rsidR="00CD781F" w:rsidRPr="00993B37">
              <w:rPr>
                <w:rFonts w:ascii="Times New Roman" w:hAnsi="Times New Roman" w:cs="Times New Roman"/>
                <w:sz w:val="28"/>
                <w:szCs w:val="28"/>
                <w:shd w:val="clear" w:color="auto" w:fill="FFFFFF"/>
              </w:rPr>
              <w:t>понятие национальных классификационных систем;</w:t>
            </w:r>
          </w:p>
          <w:p w14:paraId="353557DC" w14:textId="2943CCC6" w:rsidR="00CD781F" w:rsidRPr="00993B37" w:rsidRDefault="00652E9B" w:rsidP="00652E9B">
            <w:pPr>
              <w:tabs>
                <w:tab w:val="left" w:pos="1134"/>
              </w:tabs>
              <w:jc w:val="both"/>
              <w:rPr>
                <w:rFonts w:ascii="Times New Roman" w:hAnsi="Times New Roman" w:cs="Times New Roman"/>
                <w:sz w:val="28"/>
                <w:szCs w:val="28"/>
                <w:shd w:val="clear" w:color="auto" w:fill="FFFFFF"/>
              </w:rPr>
            </w:pPr>
            <w:r w:rsidRPr="00993B37">
              <w:rPr>
                <w:rFonts w:ascii="Times New Roman" w:hAnsi="Times New Roman" w:cs="Times New Roman"/>
                <w:sz w:val="28"/>
                <w:szCs w:val="28"/>
                <w:shd w:val="clear" w:color="auto" w:fill="FFFFFF"/>
              </w:rPr>
              <w:t xml:space="preserve">- </w:t>
            </w:r>
            <w:r w:rsidR="00CD781F" w:rsidRPr="00993B37">
              <w:rPr>
                <w:rFonts w:ascii="Times New Roman" w:hAnsi="Times New Roman" w:cs="Times New Roman"/>
                <w:sz w:val="28"/>
                <w:szCs w:val="28"/>
                <w:shd w:val="clear" w:color="auto" w:fill="FFFFFF"/>
              </w:rPr>
              <w:t>стандартные процедуры статистической регистрации;</w:t>
            </w:r>
          </w:p>
          <w:p w14:paraId="5A7873F4" w14:textId="44C6A5F9" w:rsidR="00CD781F" w:rsidRPr="00993B37" w:rsidRDefault="00652E9B" w:rsidP="00652E9B">
            <w:pPr>
              <w:tabs>
                <w:tab w:val="left" w:pos="1134"/>
              </w:tabs>
              <w:jc w:val="both"/>
              <w:rPr>
                <w:rFonts w:ascii="Times New Roman" w:hAnsi="Times New Roman" w:cs="Times New Roman"/>
                <w:sz w:val="28"/>
                <w:szCs w:val="28"/>
                <w:shd w:val="clear" w:color="auto" w:fill="FFFFFF"/>
              </w:rPr>
            </w:pPr>
            <w:r w:rsidRPr="00993B37">
              <w:rPr>
                <w:rFonts w:ascii="Times New Roman" w:hAnsi="Times New Roman" w:cs="Times New Roman"/>
                <w:sz w:val="28"/>
                <w:szCs w:val="28"/>
                <w:shd w:val="clear" w:color="auto" w:fill="FFFFFF"/>
              </w:rPr>
              <w:t xml:space="preserve">- </w:t>
            </w:r>
            <w:r w:rsidR="00CD781F" w:rsidRPr="00993B37">
              <w:rPr>
                <w:rFonts w:ascii="Times New Roman" w:hAnsi="Times New Roman" w:cs="Times New Roman"/>
                <w:sz w:val="28"/>
                <w:szCs w:val="28"/>
                <w:shd w:val="clear" w:color="auto" w:fill="FFFFFF"/>
              </w:rPr>
              <w:t>методы расчета сводных статистических показателей, сгруппированных в соответствии с заданными признаками;</w:t>
            </w:r>
          </w:p>
          <w:p w14:paraId="5A053A18" w14:textId="492E0629" w:rsidR="00CD781F" w:rsidRPr="00993B37" w:rsidRDefault="00652E9B" w:rsidP="00652E9B">
            <w:pPr>
              <w:tabs>
                <w:tab w:val="left" w:pos="1134"/>
              </w:tabs>
              <w:jc w:val="both"/>
              <w:rPr>
                <w:rFonts w:ascii="Times New Roman" w:hAnsi="Times New Roman" w:cs="Times New Roman"/>
                <w:sz w:val="28"/>
                <w:szCs w:val="28"/>
                <w:shd w:val="clear" w:color="auto" w:fill="FFFFFF"/>
              </w:rPr>
            </w:pPr>
            <w:r w:rsidRPr="00993B37">
              <w:rPr>
                <w:rFonts w:ascii="Times New Roman" w:hAnsi="Times New Roman" w:cs="Times New Roman"/>
                <w:sz w:val="28"/>
                <w:szCs w:val="28"/>
                <w:shd w:val="clear" w:color="auto" w:fill="FFFFFF"/>
              </w:rPr>
              <w:t xml:space="preserve">- </w:t>
            </w:r>
            <w:r w:rsidR="00CD781F" w:rsidRPr="00993B37">
              <w:rPr>
                <w:rFonts w:ascii="Times New Roman" w:hAnsi="Times New Roman" w:cs="Times New Roman"/>
                <w:sz w:val="28"/>
                <w:szCs w:val="28"/>
                <w:shd w:val="clear" w:color="auto" w:fill="FFFFFF"/>
              </w:rPr>
              <w:t>методики формирования выходных массивов статистических данных;</w:t>
            </w:r>
          </w:p>
          <w:p w14:paraId="15929E7C" w14:textId="1BA37A6E" w:rsidR="00CD781F" w:rsidRPr="00993B37" w:rsidRDefault="00652E9B" w:rsidP="00652E9B">
            <w:pPr>
              <w:tabs>
                <w:tab w:val="left" w:pos="1134"/>
              </w:tabs>
              <w:jc w:val="both"/>
              <w:rPr>
                <w:rFonts w:ascii="Times New Roman" w:hAnsi="Times New Roman" w:cs="Times New Roman"/>
                <w:sz w:val="28"/>
                <w:szCs w:val="28"/>
                <w:shd w:val="clear" w:color="auto" w:fill="FFFFFF"/>
              </w:rPr>
            </w:pPr>
            <w:r w:rsidRPr="00993B37">
              <w:rPr>
                <w:rFonts w:ascii="Times New Roman" w:hAnsi="Times New Roman" w:cs="Times New Roman"/>
                <w:sz w:val="28"/>
                <w:szCs w:val="28"/>
                <w:shd w:val="clear" w:color="auto" w:fill="FFFFFF"/>
              </w:rPr>
              <w:t xml:space="preserve">- </w:t>
            </w:r>
            <w:r w:rsidR="00CD781F" w:rsidRPr="00993B37">
              <w:rPr>
                <w:rFonts w:ascii="Times New Roman" w:hAnsi="Times New Roman" w:cs="Times New Roman"/>
                <w:sz w:val="28"/>
                <w:szCs w:val="28"/>
                <w:shd w:val="clear" w:color="auto" w:fill="FFFFFF"/>
              </w:rPr>
              <w:t>методические подходы к проведению статистических расчетов и анализу;</w:t>
            </w:r>
          </w:p>
          <w:p w14:paraId="34D6C6E0" w14:textId="2F7BD80D" w:rsidR="00CD781F" w:rsidRPr="00993B37" w:rsidRDefault="00652E9B" w:rsidP="00652E9B">
            <w:pPr>
              <w:tabs>
                <w:tab w:val="left" w:pos="1134"/>
              </w:tabs>
              <w:jc w:val="both"/>
              <w:rPr>
                <w:rFonts w:ascii="Times New Roman" w:hAnsi="Times New Roman" w:cs="Times New Roman"/>
                <w:sz w:val="28"/>
                <w:szCs w:val="28"/>
                <w:shd w:val="clear" w:color="auto" w:fill="FFFFFF"/>
              </w:rPr>
            </w:pPr>
            <w:r w:rsidRPr="00993B37">
              <w:rPr>
                <w:rFonts w:ascii="Times New Roman" w:hAnsi="Times New Roman" w:cs="Times New Roman"/>
                <w:sz w:val="28"/>
                <w:szCs w:val="28"/>
                <w:shd w:val="clear" w:color="auto" w:fill="FFFFFF"/>
              </w:rPr>
              <w:t xml:space="preserve">- </w:t>
            </w:r>
            <w:r w:rsidR="00CD781F" w:rsidRPr="00993B37">
              <w:rPr>
                <w:rFonts w:ascii="Times New Roman" w:hAnsi="Times New Roman" w:cs="Times New Roman"/>
                <w:sz w:val="28"/>
                <w:szCs w:val="28"/>
                <w:shd w:val="clear" w:color="auto" w:fill="FFFFFF"/>
              </w:rPr>
              <w:t xml:space="preserve">формирование совокупностей единиц </w:t>
            </w:r>
            <w:r w:rsidR="00CD781F" w:rsidRPr="00993B37">
              <w:rPr>
                <w:rFonts w:ascii="Times New Roman" w:hAnsi="Times New Roman" w:cs="Times New Roman"/>
                <w:sz w:val="28"/>
                <w:szCs w:val="28"/>
                <w:shd w:val="clear" w:color="auto" w:fill="FFFFFF"/>
              </w:rPr>
              <w:lastRenderedPageBreak/>
              <w:t>статистических наблюдений на основании данных статистических регистров;</w:t>
            </w:r>
          </w:p>
          <w:p w14:paraId="2E985252" w14:textId="535AF3F2" w:rsidR="00CD781F" w:rsidRPr="00993B37" w:rsidRDefault="00652E9B" w:rsidP="00652E9B">
            <w:pPr>
              <w:tabs>
                <w:tab w:val="left" w:pos="1134"/>
              </w:tabs>
              <w:jc w:val="both"/>
              <w:rPr>
                <w:rFonts w:ascii="Times New Roman" w:hAnsi="Times New Roman" w:cs="Times New Roman"/>
                <w:sz w:val="28"/>
                <w:szCs w:val="28"/>
                <w:shd w:val="clear" w:color="auto" w:fill="FFFFFF"/>
              </w:rPr>
            </w:pPr>
            <w:r w:rsidRPr="00993B37">
              <w:rPr>
                <w:rFonts w:ascii="Times New Roman" w:hAnsi="Times New Roman" w:cs="Times New Roman"/>
                <w:sz w:val="28"/>
                <w:szCs w:val="28"/>
                <w:shd w:val="clear" w:color="auto" w:fill="FFFFFF"/>
              </w:rPr>
              <w:t xml:space="preserve">- </w:t>
            </w:r>
            <w:r w:rsidR="00CD781F" w:rsidRPr="00993B37">
              <w:rPr>
                <w:rFonts w:ascii="Times New Roman" w:hAnsi="Times New Roman" w:cs="Times New Roman"/>
                <w:sz w:val="28"/>
                <w:szCs w:val="28"/>
                <w:shd w:val="clear" w:color="auto" w:fill="FFFFFF"/>
              </w:rPr>
              <w:t>основы математической статистики;</w:t>
            </w:r>
          </w:p>
          <w:p w14:paraId="249AF08D" w14:textId="0BA6A5D4" w:rsidR="00CD781F" w:rsidRPr="00993B37" w:rsidRDefault="00652E9B" w:rsidP="00652E9B">
            <w:pPr>
              <w:tabs>
                <w:tab w:val="left" w:pos="1134"/>
              </w:tabs>
              <w:jc w:val="both"/>
              <w:rPr>
                <w:rFonts w:ascii="Times New Roman" w:hAnsi="Times New Roman" w:cs="Times New Roman"/>
                <w:sz w:val="28"/>
                <w:szCs w:val="28"/>
                <w:shd w:val="clear" w:color="auto" w:fill="FFFFFF"/>
              </w:rPr>
            </w:pPr>
            <w:r w:rsidRPr="00993B37">
              <w:rPr>
                <w:rFonts w:ascii="Times New Roman" w:hAnsi="Times New Roman" w:cs="Times New Roman"/>
                <w:sz w:val="28"/>
                <w:szCs w:val="28"/>
                <w:shd w:val="clear" w:color="auto" w:fill="FFFFFF"/>
              </w:rPr>
              <w:t xml:space="preserve">- </w:t>
            </w:r>
            <w:r w:rsidR="00CD781F" w:rsidRPr="00993B37">
              <w:rPr>
                <w:rFonts w:ascii="Times New Roman" w:hAnsi="Times New Roman" w:cs="Times New Roman"/>
                <w:sz w:val="28"/>
                <w:szCs w:val="28"/>
                <w:shd w:val="clear" w:color="auto" w:fill="FFFFFF"/>
              </w:rPr>
              <w:t>основные методы анализа статистических данных и источников информации;</w:t>
            </w:r>
          </w:p>
          <w:p w14:paraId="670B261D" w14:textId="67BB9549" w:rsidR="00CD781F" w:rsidRPr="00993B37" w:rsidRDefault="00652E9B" w:rsidP="00652E9B">
            <w:pPr>
              <w:tabs>
                <w:tab w:val="left" w:pos="1134"/>
              </w:tabs>
              <w:jc w:val="both"/>
              <w:rPr>
                <w:rFonts w:ascii="Times New Roman" w:hAnsi="Times New Roman" w:cs="Times New Roman"/>
                <w:sz w:val="28"/>
                <w:szCs w:val="28"/>
                <w:shd w:val="clear" w:color="auto" w:fill="FFFFFF"/>
              </w:rPr>
            </w:pPr>
            <w:r w:rsidRPr="00993B37">
              <w:rPr>
                <w:rFonts w:ascii="Times New Roman" w:hAnsi="Times New Roman" w:cs="Times New Roman"/>
                <w:sz w:val="28"/>
                <w:szCs w:val="28"/>
                <w:shd w:val="clear" w:color="auto" w:fill="FFFFFF"/>
              </w:rPr>
              <w:t xml:space="preserve">- </w:t>
            </w:r>
            <w:r w:rsidR="00CD781F" w:rsidRPr="00993B37">
              <w:rPr>
                <w:rFonts w:ascii="Times New Roman" w:hAnsi="Times New Roman" w:cs="Times New Roman"/>
                <w:sz w:val="28"/>
                <w:szCs w:val="28"/>
                <w:shd w:val="clear" w:color="auto" w:fill="FFFFFF"/>
              </w:rPr>
              <w:t>основные схемы сбора и обработки статистической информации в системе государственной статистики;</w:t>
            </w:r>
          </w:p>
          <w:p w14:paraId="31C21F05" w14:textId="21344F74" w:rsidR="00CD781F" w:rsidRPr="00993B37" w:rsidRDefault="00652E9B" w:rsidP="00652E9B">
            <w:pPr>
              <w:tabs>
                <w:tab w:val="left" w:pos="1134"/>
              </w:tabs>
              <w:jc w:val="both"/>
              <w:rPr>
                <w:rFonts w:ascii="Times New Roman" w:hAnsi="Times New Roman" w:cs="Times New Roman"/>
                <w:sz w:val="28"/>
                <w:szCs w:val="28"/>
                <w:shd w:val="clear" w:color="auto" w:fill="FFFFFF"/>
              </w:rPr>
            </w:pPr>
            <w:r w:rsidRPr="00993B37">
              <w:rPr>
                <w:rFonts w:ascii="Times New Roman" w:hAnsi="Times New Roman" w:cs="Times New Roman"/>
                <w:sz w:val="28"/>
                <w:szCs w:val="28"/>
                <w:shd w:val="clear" w:color="auto" w:fill="FFFFFF"/>
              </w:rPr>
              <w:t xml:space="preserve">- </w:t>
            </w:r>
            <w:r w:rsidR="00CD781F" w:rsidRPr="00993B37">
              <w:rPr>
                <w:rFonts w:ascii="Times New Roman" w:hAnsi="Times New Roman" w:cs="Times New Roman"/>
                <w:sz w:val="28"/>
                <w:szCs w:val="28"/>
                <w:shd w:val="clear" w:color="auto" w:fill="FFFFFF"/>
              </w:rPr>
              <w:t>основы теории сплошных и выборочных статистических наблюдений;</w:t>
            </w:r>
          </w:p>
          <w:p w14:paraId="7F2CDFA6" w14:textId="43282554" w:rsidR="00CD781F" w:rsidRPr="00993B37" w:rsidRDefault="00652E9B" w:rsidP="00652E9B">
            <w:pPr>
              <w:tabs>
                <w:tab w:val="left" w:pos="1134"/>
              </w:tabs>
              <w:jc w:val="both"/>
              <w:rPr>
                <w:rFonts w:ascii="Times New Roman" w:hAnsi="Times New Roman" w:cs="Times New Roman"/>
                <w:sz w:val="28"/>
                <w:szCs w:val="28"/>
                <w:shd w:val="clear" w:color="auto" w:fill="FFFFFF"/>
              </w:rPr>
            </w:pPr>
            <w:r w:rsidRPr="00993B37">
              <w:rPr>
                <w:rFonts w:ascii="Times New Roman" w:hAnsi="Times New Roman" w:cs="Times New Roman"/>
                <w:sz w:val="28"/>
                <w:szCs w:val="28"/>
                <w:shd w:val="clear" w:color="auto" w:fill="FFFFFF"/>
              </w:rPr>
              <w:t xml:space="preserve">- </w:t>
            </w:r>
            <w:r w:rsidR="00CD781F" w:rsidRPr="00993B37">
              <w:rPr>
                <w:rFonts w:ascii="Times New Roman" w:hAnsi="Times New Roman" w:cs="Times New Roman"/>
                <w:sz w:val="28"/>
                <w:szCs w:val="28"/>
                <w:shd w:val="clear" w:color="auto" w:fill="FFFFFF"/>
              </w:rPr>
              <w:t>правила получения доступа к различным источникам статистической информации;</w:t>
            </w:r>
          </w:p>
          <w:p w14:paraId="778CE587" w14:textId="57639383" w:rsidR="00CD781F" w:rsidRPr="00993B37" w:rsidRDefault="00652E9B" w:rsidP="00652E9B">
            <w:pPr>
              <w:tabs>
                <w:tab w:val="left" w:pos="1134"/>
              </w:tabs>
              <w:jc w:val="both"/>
              <w:rPr>
                <w:rFonts w:ascii="Times New Roman" w:hAnsi="Times New Roman" w:cs="Times New Roman"/>
                <w:sz w:val="28"/>
                <w:szCs w:val="28"/>
                <w:shd w:val="clear" w:color="auto" w:fill="FFFFFF"/>
              </w:rPr>
            </w:pPr>
            <w:r w:rsidRPr="00993B37">
              <w:rPr>
                <w:rFonts w:ascii="Times New Roman" w:hAnsi="Times New Roman" w:cs="Times New Roman"/>
                <w:sz w:val="28"/>
                <w:szCs w:val="28"/>
                <w:shd w:val="clear" w:color="auto" w:fill="FFFFFF"/>
              </w:rPr>
              <w:t xml:space="preserve">- </w:t>
            </w:r>
            <w:r w:rsidR="00CD781F" w:rsidRPr="00993B37">
              <w:rPr>
                <w:rFonts w:ascii="Times New Roman" w:hAnsi="Times New Roman" w:cs="Times New Roman"/>
                <w:sz w:val="28"/>
                <w:szCs w:val="28"/>
                <w:shd w:val="clear" w:color="auto" w:fill="FFFFFF"/>
              </w:rPr>
              <w:t>основы системы национальных счетов;</w:t>
            </w:r>
          </w:p>
          <w:p w14:paraId="734E608E" w14:textId="19DB3B42" w:rsidR="00CD781F" w:rsidRPr="00993B37" w:rsidRDefault="00652E9B" w:rsidP="00652E9B">
            <w:pPr>
              <w:tabs>
                <w:tab w:val="left" w:pos="1134"/>
              </w:tabs>
              <w:jc w:val="both"/>
              <w:rPr>
                <w:rFonts w:ascii="Times New Roman" w:hAnsi="Times New Roman" w:cs="Times New Roman"/>
                <w:sz w:val="28"/>
                <w:szCs w:val="28"/>
                <w:shd w:val="clear" w:color="auto" w:fill="FFFFFF"/>
              </w:rPr>
            </w:pPr>
            <w:r w:rsidRPr="00993B37">
              <w:rPr>
                <w:rFonts w:ascii="Times New Roman" w:hAnsi="Times New Roman" w:cs="Times New Roman"/>
                <w:sz w:val="28"/>
                <w:szCs w:val="28"/>
                <w:shd w:val="clear" w:color="auto" w:fill="FFFFFF"/>
              </w:rPr>
              <w:t xml:space="preserve">- </w:t>
            </w:r>
            <w:r w:rsidR="00CD781F" w:rsidRPr="00993B37">
              <w:rPr>
                <w:rFonts w:ascii="Times New Roman" w:hAnsi="Times New Roman" w:cs="Times New Roman"/>
                <w:sz w:val="28"/>
                <w:szCs w:val="28"/>
                <w:shd w:val="clear" w:color="auto" w:fill="FFFFFF"/>
              </w:rPr>
              <w:t>знание методик расчета агрегированных и производных показателей;</w:t>
            </w:r>
          </w:p>
          <w:p w14:paraId="20DB12D0" w14:textId="774539E4" w:rsidR="00CD781F" w:rsidRPr="00993B37" w:rsidRDefault="00652E9B" w:rsidP="00652E9B">
            <w:pPr>
              <w:tabs>
                <w:tab w:val="left" w:pos="1134"/>
              </w:tabs>
              <w:jc w:val="both"/>
              <w:rPr>
                <w:rFonts w:ascii="Times New Roman" w:hAnsi="Times New Roman" w:cs="Times New Roman"/>
                <w:sz w:val="28"/>
                <w:szCs w:val="28"/>
                <w:shd w:val="clear" w:color="auto" w:fill="FFFFFF"/>
              </w:rPr>
            </w:pPr>
            <w:r w:rsidRPr="00993B37">
              <w:rPr>
                <w:rFonts w:ascii="Times New Roman" w:hAnsi="Times New Roman" w:cs="Times New Roman"/>
                <w:sz w:val="28"/>
                <w:szCs w:val="28"/>
                <w:shd w:val="clear" w:color="auto" w:fill="FFFFFF"/>
              </w:rPr>
              <w:t xml:space="preserve">- </w:t>
            </w:r>
            <w:r w:rsidR="00CD781F" w:rsidRPr="00993B37">
              <w:rPr>
                <w:rFonts w:ascii="Times New Roman" w:hAnsi="Times New Roman" w:cs="Times New Roman"/>
                <w:sz w:val="28"/>
                <w:szCs w:val="28"/>
                <w:shd w:val="clear" w:color="auto" w:fill="FFFFFF"/>
              </w:rPr>
              <w:t>методики балансировки и проведения других процедур, обеспечивающих увязку статистических показателей;</w:t>
            </w:r>
          </w:p>
          <w:p w14:paraId="0F6D6658" w14:textId="752F2FEB" w:rsidR="00CD781F" w:rsidRPr="00993B37" w:rsidRDefault="00652E9B" w:rsidP="00652E9B">
            <w:pPr>
              <w:tabs>
                <w:tab w:val="left" w:pos="1134"/>
              </w:tabs>
              <w:jc w:val="both"/>
              <w:rPr>
                <w:rFonts w:ascii="Times New Roman" w:hAnsi="Times New Roman" w:cs="Times New Roman"/>
                <w:sz w:val="28"/>
                <w:szCs w:val="28"/>
                <w:shd w:val="clear" w:color="auto" w:fill="FFFFFF"/>
              </w:rPr>
            </w:pPr>
            <w:r w:rsidRPr="00993B37">
              <w:rPr>
                <w:rFonts w:ascii="Times New Roman" w:hAnsi="Times New Roman" w:cs="Times New Roman"/>
                <w:sz w:val="28"/>
                <w:szCs w:val="28"/>
                <w:shd w:val="clear" w:color="auto" w:fill="FFFFFF"/>
              </w:rPr>
              <w:t xml:space="preserve">- </w:t>
            </w:r>
            <w:r w:rsidR="00CD781F" w:rsidRPr="00993B37">
              <w:rPr>
                <w:rFonts w:ascii="Times New Roman" w:hAnsi="Times New Roman" w:cs="Times New Roman"/>
                <w:sz w:val="28"/>
                <w:szCs w:val="28"/>
                <w:shd w:val="clear" w:color="auto" w:fill="FFFFFF"/>
              </w:rPr>
              <w:t>основы понятийного аппарата макро-и микроэкономики;</w:t>
            </w:r>
          </w:p>
          <w:p w14:paraId="72FBFAF5" w14:textId="6E74EFBC" w:rsidR="00CD781F" w:rsidRPr="00993B37" w:rsidRDefault="00652E9B" w:rsidP="00652E9B">
            <w:pPr>
              <w:tabs>
                <w:tab w:val="left" w:pos="1134"/>
              </w:tabs>
              <w:jc w:val="both"/>
              <w:rPr>
                <w:rFonts w:ascii="Times New Roman" w:hAnsi="Times New Roman" w:cs="Times New Roman"/>
                <w:sz w:val="28"/>
                <w:szCs w:val="28"/>
                <w:shd w:val="clear" w:color="auto" w:fill="FFFFFF"/>
              </w:rPr>
            </w:pPr>
            <w:r w:rsidRPr="00993B37">
              <w:rPr>
                <w:rFonts w:ascii="Times New Roman" w:hAnsi="Times New Roman" w:cs="Times New Roman"/>
                <w:sz w:val="28"/>
                <w:szCs w:val="28"/>
                <w:shd w:val="clear" w:color="auto" w:fill="FFFFFF"/>
              </w:rPr>
              <w:t xml:space="preserve">- </w:t>
            </w:r>
            <w:r w:rsidR="00CD781F" w:rsidRPr="00993B37">
              <w:rPr>
                <w:rFonts w:ascii="Times New Roman" w:hAnsi="Times New Roman" w:cs="Times New Roman"/>
                <w:sz w:val="28"/>
                <w:szCs w:val="28"/>
                <w:shd w:val="clear" w:color="auto" w:fill="FFFFFF"/>
              </w:rPr>
              <w:t>понятие Статистического регистра хозяйствующих субъектов;</w:t>
            </w:r>
          </w:p>
          <w:p w14:paraId="0CC9E9C6" w14:textId="3B248C81" w:rsidR="007A4492" w:rsidRPr="00993B37" w:rsidRDefault="00652E9B" w:rsidP="00652E9B">
            <w:pPr>
              <w:tabs>
                <w:tab w:val="left" w:pos="1134"/>
              </w:tabs>
              <w:jc w:val="both"/>
              <w:rPr>
                <w:rFonts w:ascii="Times New Roman" w:hAnsi="Times New Roman" w:cs="Times New Roman"/>
                <w:sz w:val="28"/>
                <w:szCs w:val="28"/>
              </w:rPr>
            </w:pPr>
            <w:r w:rsidRPr="00993B37">
              <w:rPr>
                <w:rFonts w:ascii="Times New Roman" w:hAnsi="Times New Roman" w:cs="Times New Roman"/>
                <w:sz w:val="28"/>
                <w:szCs w:val="28"/>
                <w:shd w:val="clear" w:color="auto" w:fill="FFFFFF"/>
              </w:rPr>
              <w:t xml:space="preserve">- </w:t>
            </w:r>
            <w:r w:rsidR="00CD781F" w:rsidRPr="00993B37">
              <w:rPr>
                <w:rFonts w:ascii="Times New Roman" w:hAnsi="Times New Roman" w:cs="Times New Roman"/>
                <w:sz w:val="28"/>
                <w:szCs w:val="28"/>
                <w:shd w:val="clear" w:color="auto" w:fill="FFFFFF"/>
              </w:rPr>
              <w:t>обеспечение сохранности и конфиденциальности первичных статистических данных.</w:t>
            </w:r>
          </w:p>
        </w:tc>
      </w:tr>
      <w:tr w:rsidR="007A4492" w:rsidRPr="00993B37" w14:paraId="1F3E3491" w14:textId="77777777" w:rsidTr="00702B67">
        <w:trPr>
          <w:trHeight w:val="1124"/>
        </w:trPr>
        <w:tc>
          <w:tcPr>
            <w:tcW w:w="2683" w:type="dxa"/>
          </w:tcPr>
          <w:p w14:paraId="36FF7D42" w14:textId="77777777" w:rsidR="007A4492" w:rsidRPr="00993B37" w:rsidRDefault="007A4492" w:rsidP="008152F9">
            <w:pPr>
              <w:spacing w:after="1"/>
              <w:jc w:val="both"/>
              <w:rPr>
                <w:rFonts w:ascii="Times New Roman" w:hAnsi="Times New Roman" w:cs="Times New Roman"/>
                <w:sz w:val="28"/>
                <w:szCs w:val="28"/>
              </w:rPr>
            </w:pPr>
            <w:r w:rsidRPr="00993B37">
              <w:rPr>
                <w:rFonts w:ascii="Times New Roman" w:hAnsi="Times New Roman" w:cs="Times New Roman"/>
                <w:sz w:val="28"/>
                <w:szCs w:val="28"/>
              </w:rPr>
              <w:lastRenderedPageBreak/>
              <w:t>Иные профессиональные умения</w:t>
            </w:r>
          </w:p>
        </w:tc>
        <w:tc>
          <w:tcPr>
            <w:tcW w:w="6458" w:type="dxa"/>
          </w:tcPr>
          <w:p w14:paraId="13113C2F" w14:textId="63067993" w:rsidR="00CD781F" w:rsidRPr="00993B37" w:rsidRDefault="00652E9B" w:rsidP="00652E9B">
            <w:pPr>
              <w:tabs>
                <w:tab w:val="left" w:pos="567"/>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xml:space="preserve">- </w:t>
            </w:r>
            <w:r w:rsidR="00CD781F" w:rsidRPr="00993B37">
              <w:rPr>
                <w:rFonts w:ascii="Times New Roman" w:hAnsi="Times New Roman" w:cs="Times New Roman"/>
                <w:sz w:val="28"/>
                <w:szCs w:val="28"/>
              </w:rPr>
              <w:t>применение статистических пакетов прикладных программ;</w:t>
            </w:r>
          </w:p>
          <w:p w14:paraId="173EA11B" w14:textId="284AC29A" w:rsidR="00CD781F" w:rsidRPr="00993B37" w:rsidRDefault="00652E9B" w:rsidP="00652E9B">
            <w:pPr>
              <w:tabs>
                <w:tab w:val="left" w:pos="567"/>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xml:space="preserve">- </w:t>
            </w:r>
            <w:r w:rsidR="00CD781F" w:rsidRPr="00993B37">
              <w:rPr>
                <w:rFonts w:ascii="Times New Roman" w:hAnsi="Times New Roman" w:cs="Times New Roman"/>
                <w:sz w:val="28"/>
                <w:szCs w:val="28"/>
              </w:rPr>
              <w:t>производить статистические расчеты на основе соответствующих математических и технических средств;</w:t>
            </w:r>
          </w:p>
          <w:p w14:paraId="58B74DF7" w14:textId="1D201E9C" w:rsidR="00CD781F" w:rsidRPr="00993B37" w:rsidRDefault="00652E9B" w:rsidP="00652E9B">
            <w:pPr>
              <w:tabs>
                <w:tab w:val="left" w:pos="567"/>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xml:space="preserve">- </w:t>
            </w:r>
            <w:r w:rsidR="00CD781F" w:rsidRPr="00993B37">
              <w:rPr>
                <w:rFonts w:ascii="Times New Roman" w:hAnsi="Times New Roman" w:cs="Times New Roman"/>
                <w:sz w:val="28"/>
                <w:szCs w:val="28"/>
              </w:rPr>
              <w:t>работать с различными источниками статистической информации;</w:t>
            </w:r>
          </w:p>
          <w:p w14:paraId="0B36EFAD" w14:textId="44DB199C" w:rsidR="00CD781F" w:rsidRPr="00993B37" w:rsidRDefault="00652E9B" w:rsidP="00652E9B">
            <w:pPr>
              <w:tabs>
                <w:tab w:val="left" w:pos="567"/>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xml:space="preserve">- </w:t>
            </w:r>
            <w:r w:rsidR="00CD781F" w:rsidRPr="00993B37">
              <w:rPr>
                <w:rFonts w:ascii="Times New Roman" w:hAnsi="Times New Roman" w:cs="Times New Roman"/>
                <w:sz w:val="28"/>
                <w:szCs w:val="28"/>
              </w:rPr>
              <w:t>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14:paraId="55956563" w14:textId="046F6E4C" w:rsidR="00CD781F" w:rsidRPr="00993B37" w:rsidRDefault="00652E9B" w:rsidP="00652E9B">
            <w:pPr>
              <w:tabs>
                <w:tab w:val="left" w:pos="567"/>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xml:space="preserve">- </w:t>
            </w:r>
            <w:r w:rsidR="00CD781F" w:rsidRPr="00993B37">
              <w:rPr>
                <w:rFonts w:ascii="Times New Roman" w:hAnsi="Times New Roman" w:cs="Times New Roman"/>
                <w:sz w:val="28"/>
                <w:szCs w:val="28"/>
              </w:rPr>
              <w:t>построение динамических рядов статистических показателей;</w:t>
            </w:r>
          </w:p>
          <w:p w14:paraId="5F5F60E1" w14:textId="0274188A" w:rsidR="00CD781F" w:rsidRPr="00993B37" w:rsidRDefault="00652E9B" w:rsidP="00652E9B">
            <w:pPr>
              <w:tabs>
                <w:tab w:val="left" w:pos="567"/>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xml:space="preserve">- </w:t>
            </w:r>
            <w:r w:rsidR="00CD781F" w:rsidRPr="00993B37">
              <w:rPr>
                <w:rFonts w:ascii="Times New Roman" w:hAnsi="Times New Roman" w:cs="Times New Roman"/>
                <w:sz w:val="28"/>
                <w:szCs w:val="28"/>
              </w:rPr>
              <w:t>расчет сводных показателей для единиц статистического наблюдения, сгруппированных в соответствии с заданными признаками;</w:t>
            </w:r>
          </w:p>
          <w:p w14:paraId="69147060" w14:textId="02E08E71" w:rsidR="00CD781F" w:rsidRPr="00993B37" w:rsidRDefault="00652E9B" w:rsidP="00652E9B">
            <w:pPr>
              <w:tabs>
                <w:tab w:val="left" w:pos="567"/>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xml:space="preserve">- </w:t>
            </w:r>
            <w:r w:rsidR="00CD781F" w:rsidRPr="00993B37">
              <w:rPr>
                <w:rFonts w:ascii="Times New Roman" w:hAnsi="Times New Roman" w:cs="Times New Roman"/>
                <w:sz w:val="28"/>
                <w:szCs w:val="28"/>
              </w:rPr>
              <w:t>формирование совокупности единиц статистического наблюдения на основании данных статистических регистров;</w:t>
            </w:r>
          </w:p>
          <w:p w14:paraId="50280E82" w14:textId="092CDA28" w:rsidR="00CD781F" w:rsidRPr="00993B37" w:rsidRDefault="00652E9B" w:rsidP="00652E9B">
            <w:pPr>
              <w:tabs>
                <w:tab w:val="left" w:pos="567"/>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xml:space="preserve">- </w:t>
            </w:r>
            <w:r w:rsidR="00CD781F" w:rsidRPr="00993B37">
              <w:rPr>
                <w:rFonts w:ascii="Times New Roman" w:hAnsi="Times New Roman" w:cs="Times New Roman"/>
                <w:sz w:val="28"/>
                <w:szCs w:val="28"/>
              </w:rPr>
              <w:t xml:space="preserve">формирование представительной </w:t>
            </w:r>
            <w:r w:rsidR="00CD781F" w:rsidRPr="00993B37">
              <w:rPr>
                <w:rFonts w:ascii="Times New Roman" w:hAnsi="Times New Roman" w:cs="Times New Roman"/>
                <w:sz w:val="28"/>
                <w:szCs w:val="28"/>
              </w:rPr>
              <w:lastRenderedPageBreak/>
              <w:t>(репрезентативной) выборочной совокупности изучаемых субъектов (объектов) на основе Статистического регистра хозяйствующих субъектов;</w:t>
            </w:r>
          </w:p>
          <w:p w14:paraId="2BC15FD4" w14:textId="58F93B1D" w:rsidR="00CD781F" w:rsidRPr="00993B37" w:rsidRDefault="00652E9B" w:rsidP="00652E9B">
            <w:pPr>
              <w:tabs>
                <w:tab w:val="left" w:pos="567"/>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xml:space="preserve">- </w:t>
            </w:r>
            <w:r w:rsidR="00CD781F" w:rsidRPr="00993B37">
              <w:rPr>
                <w:rFonts w:ascii="Times New Roman" w:hAnsi="Times New Roman" w:cs="Times New Roman"/>
                <w:sz w:val="28"/>
                <w:szCs w:val="28"/>
              </w:rPr>
              <w:t>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p w14:paraId="3486103F" w14:textId="2EEA8DC0" w:rsidR="00CD781F" w:rsidRPr="00993B37" w:rsidRDefault="00652E9B" w:rsidP="00652E9B">
            <w:pPr>
              <w:tabs>
                <w:tab w:val="left" w:pos="567"/>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xml:space="preserve">- </w:t>
            </w:r>
            <w:r w:rsidR="00CD781F" w:rsidRPr="00993B37">
              <w:rPr>
                <w:rFonts w:ascii="Times New Roman" w:hAnsi="Times New Roman" w:cs="Times New Roman"/>
                <w:sz w:val="28"/>
                <w:szCs w:val="28"/>
              </w:rPr>
              <w:t>осуществление балансировки и других процедур, обеспечивающих увязку статистических показателей;</w:t>
            </w:r>
          </w:p>
          <w:p w14:paraId="162A1EA0" w14:textId="7F3BB72F" w:rsidR="00CD781F" w:rsidRPr="00993B37" w:rsidRDefault="00652E9B" w:rsidP="00652E9B">
            <w:pPr>
              <w:tabs>
                <w:tab w:val="left" w:pos="567"/>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xml:space="preserve">- </w:t>
            </w:r>
            <w:r w:rsidR="00CD781F" w:rsidRPr="00993B37">
              <w:rPr>
                <w:rFonts w:ascii="Times New Roman" w:hAnsi="Times New Roman" w:cs="Times New Roman"/>
                <w:sz w:val="28"/>
                <w:szCs w:val="28"/>
              </w:rPr>
              <w:t>расчет агрегированных и производных статистических показателей;</w:t>
            </w:r>
          </w:p>
          <w:p w14:paraId="4D786818" w14:textId="036B0CB9" w:rsidR="00271E75" w:rsidRPr="00993B37" w:rsidRDefault="00652E9B" w:rsidP="00652E9B">
            <w:pPr>
              <w:tabs>
                <w:tab w:val="left" w:pos="567"/>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xml:space="preserve">- </w:t>
            </w:r>
            <w:r w:rsidR="00CD781F" w:rsidRPr="00993B37">
              <w:rPr>
                <w:rFonts w:ascii="Times New Roman" w:hAnsi="Times New Roman" w:cs="Times New Roman"/>
                <w:sz w:val="28"/>
                <w:szCs w:val="28"/>
              </w:rPr>
              <w:t>осуществление статистических расчетов с применением соответствующих математических методов и информационных технологий, а также последующей аналитической работы с полученными данными.</w:t>
            </w:r>
          </w:p>
        </w:tc>
      </w:tr>
      <w:tr w:rsidR="00702B67" w:rsidRPr="00993B37" w14:paraId="2091E530" w14:textId="77777777" w:rsidTr="00702B67">
        <w:tc>
          <w:tcPr>
            <w:tcW w:w="2683" w:type="dxa"/>
          </w:tcPr>
          <w:p w14:paraId="30735BF8" w14:textId="77777777" w:rsidR="00702B67" w:rsidRPr="00993B37" w:rsidRDefault="00702B67" w:rsidP="00702B67">
            <w:pPr>
              <w:spacing w:after="1"/>
              <w:jc w:val="both"/>
              <w:rPr>
                <w:rFonts w:ascii="Times New Roman" w:hAnsi="Times New Roman" w:cs="Times New Roman"/>
                <w:sz w:val="28"/>
                <w:szCs w:val="28"/>
              </w:rPr>
            </w:pPr>
            <w:r w:rsidRPr="00993B37">
              <w:rPr>
                <w:rFonts w:ascii="Times New Roman" w:hAnsi="Times New Roman" w:cs="Times New Roman"/>
                <w:sz w:val="28"/>
                <w:szCs w:val="28"/>
              </w:rPr>
              <w:lastRenderedPageBreak/>
              <w:t>Иные функциональные знания</w:t>
            </w:r>
          </w:p>
        </w:tc>
        <w:tc>
          <w:tcPr>
            <w:tcW w:w="6458" w:type="dxa"/>
          </w:tcPr>
          <w:p w14:paraId="29609549" w14:textId="77777777" w:rsidR="00CD781F" w:rsidRPr="00993B37" w:rsidRDefault="00702B67" w:rsidP="00652E9B">
            <w:pPr>
              <w:tabs>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xml:space="preserve">- </w:t>
            </w:r>
            <w:r w:rsidR="00CD781F" w:rsidRPr="00993B37">
              <w:rPr>
                <w:rFonts w:ascii="Times New Roman" w:hAnsi="Times New Roman" w:cs="Times New Roman"/>
                <w:sz w:val="28"/>
                <w:szCs w:val="28"/>
              </w:rPr>
              <w:t>понятие - форма федерального статистического наблюдения;</w:t>
            </w:r>
          </w:p>
          <w:p w14:paraId="794BE416" w14:textId="6D90AAAB" w:rsidR="00CD781F" w:rsidRPr="00993B37" w:rsidRDefault="00652E9B" w:rsidP="00652E9B">
            <w:pPr>
              <w:tabs>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xml:space="preserve">- </w:t>
            </w:r>
            <w:r w:rsidR="00CD781F" w:rsidRPr="00993B37">
              <w:rPr>
                <w:rFonts w:ascii="Times New Roman" w:hAnsi="Times New Roman" w:cs="Times New Roman"/>
                <w:sz w:val="28"/>
                <w:szCs w:val="28"/>
              </w:rPr>
              <w:t>понятие - экономическое описание задачи по сбору и обработке статистических данных;</w:t>
            </w:r>
          </w:p>
          <w:p w14:paraId="6F7A26A3" w14:textId="26728F52" w:rsidR="00CD781F" w:rsidRPr="00993B37" w:rsidRDefault="00652E9B" w:rsidP="00652E9B">
            <w:pPr>
              <w:tabs>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xml:space="preserve">- </w:t>
            </w:r>
            <w:r w:rsidR="00CD781F" w:rsidRPr="00993B37">
              <w:rPr>
                <w:rFonts w:ascii="Times New Roman" w:hAnsi="Times New Roman" w:cs="Times New Roman"/>
                <w:sz w:val="28"/>
                <w:szCs w:val="28"/>
              </w:rPr>
              <w:t>принципы, методы, механизмы осуществления статистического анализа экономических показателей;</w:t>
            </w:r>
          </w:p>
          <w:p w14:paraId="3C2924CA" w14:textId="7311212F" w:rsidR="00CD781F" w:rsidRPr="00993B37" w:rsidRDefault="00652E9B" w:rsidP="00652E9B">
            <w:pPr>
              <w:tabs>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xml:space="preserve">- </w:t>
            </w:r>
            <w:r w:rsidR="00CD781F" w:rsidRPr="00993B37">
              <w:rPr>
                <w:rFonts w:ascii="Times New Roman" w:hAnsi="Times New Roman" w:cs="Times New Roman"/>
                <w:sz w:val="28"/>
                <w:szCs w:val="28"/>
              </w:rPr>
              <w:t>принципы предоставления государственных услуг;</w:t>
            </w:r>
          </w:p>
          <w:p w14:paraId="117530AD" w14:textId="25960CC3" w:rsidR="00CD781F" w:rsidRPr="00993B37" w:rsidRDefault="00652E9B" w:rsidP="00652E9B">
            <w:pPr>
              <w:tabs>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xml:space="preserve">- </w:t>
            </w:r>
            <w:r w:rsidR="00CD781F" w:rsidRPr="00993B37">
              <w:rPr>
                <w:rFonts w:ascii="Times New Roman" w:hAnsi="Times New Roman" w:cs="Times New Roman"/>
                <w:sz w:val="28"/>
                <w:szCs w:val="28"/>
              </w:rPr>
              <w:t>права заявителей при получении государственных услуг;</w:t>
            </w:r>
          </w:p>
          <w:p w14:paraId="57D927C6" w14:textId="595EC7EF" w:rsidR="00CD781F" w:rsidRPr="00993B37" w:rsidRDefault="00652E9B" w:rsidP="00652E9B">
            <w:pPr>
              <w:tabs>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xml:space="preserve">- </w:t>
            </w:r>
            <w:r w:rsidR="00CD781F" w:rsidRPr="00993B37">
              <w:rPr>
                <w:rFonts w:ascii="Times New Roman" w:hAnsi="Times New Roman" w:cs="Times New Roman"/>
                <w:sz w:val="28"/>
                <w:szCs w:val="28"/>
              </w:rPr>
              <w:t>требования к предоставлению государственных услуг;</w:t>
            </w:r>
          </w:p>
          <w:p w14:paraId="40D7C958" w14:textId="5669A418" w:rsidR="00CD781F" w:rsidRPr="00993B37" w:rsidRDefault="00652E9B" w:rsidP="00652E9B">
            <w:pPr>
              <w:tabs>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xml:space="preserve">- </w:t>
            </w:r>
            <w:r w:rsidR="00CD781F" w:rsidRPr="00993B37">
              <w:rPr>
                <w:rFonts w:ascii="Times New Roman" w:hAnsi="Times New Roman" w:cs="Times New Roman"/>
                <w:sz w:val="28"/>
                <w:szCs w:val="28"/>
              </w:rPr>
              <w:t>порядок предоставления государственных услуг в электронной форме;</w:t>
            </w:r>
          </w:p>
          <w:p w14:paraId="3DAC930B" w14:textId="3310739D" w:rsidR="00702B67" w:rsidRPr="00993B37" w:rsidRDefault="00652E9B" w:rsidP="00652E9B">
            <w:pPr>
              <w:tabs>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xml:space="preserve">- </w:t>
            </w:r>
            <w:r w:rsidR="00CD781F" w:rsidRPr="00993B37">
              <w:rPr>
                <w:rFonts w:ascii="Times New Roman" w:hAnsi="Times New Roman" w:cs="Times New Roman"/>
                <w:sz w:val="28"/>
                <w:szCs w:val="28"/>
              </w:rPr>
              <w:t>понятие и принципы функционирования, назначение портала государственных услуг.</w:t>
            </w:r>
          </w:p>
        </w:tc>
      </w:tr>
      <w:tr w:rsidR="00702B67" w:rsidRPr="00993B37" w14:paraId="1A4811AA" w14:textId="77777777" w:rsidTr="00702B67">
        <w:tc>
          <w:tcPr>
            <w:tcW w:w="2683" w:type="dxa"/>
          </w:tcPr>
          <w:p w14:paraId="18123443" w14:textId="77777777" w:rsidR="00702B67" w:rsidRPr="00993B37" w:rsidRDefault="00702B67" w:rsidP="00702B67">
            <w:pPr>
              <w:jc w:val="both"/>
              <w:rPr>
                <w:rFonts w:ascii="Times New Roman" w:hAnsi="Times New Roman" w:cs="Times New Roman"/>
                <w:sz w:val="28"/>
                <w:szCs w:val="28"/>
              </w:rPr>
            </w:pPr>
            <w:r w:rsidRPr="00993B37">
              <w:rPr>
                <w:rFonts w:ascii="Times New Roman" w:hAnsi="Times New Roman" w:cs="Times New Roman"/>
                <w:sz w:val="28"/>
                <w:szCs w:val="28"/>
              </w:rPr>
              <w:t xml:space="preserve">Иные функциональные умения  </w:t>
            </w:r>
          </w:p>
          <w:p w14:paraId="0D6BAF4E" w14:textId="77777777" w:rsidR="00702B67" w:rsidRPr="00993B37" w:rsidRDefault="00702B67" w:rsidP="00702B67">
            <w:pPr>
              <w:ind w:firstLine="709"/>
              <w:jc w:val="both"/>
              <w:rPr>
                <w:rFonts w:ascii="Times New Roman" w:hAnsi="Times New Roman" w:cs="Times New Roman"/>
                <w:sz w:val="28"/>
                <w:szCs w:val="28"/>
              </w:rPr>
            </w:pPr>
          </w:p>
          <w:p w14:paraId="77310951" w14:textId="77777777" w:rsidR="00702B67" w:rsidRPr="00993B37" w:rsidRDefault="00702B67" w:rsidP="00702B67">
            <w:pPr>
              <w:spacing w:after="1"/>
              <w:jc w:val="both"/>
              <w:rPr>
                <w:rFonts w:ascii="Times New Roman" w:hAnsi="Times New Roman" w:cs="Times New Roman"/>
                <w:sz w:val="28"/>
                <w:szCs w:val="28"/>
              </w:rPr>
            </w:pPr>
          </w:p>
        </w:tc>
        <w:tc>
          <w:tcPr>
            <w:tcW w:w="6458" w:type="dxa"/>
          </w:tcPr>
          <w:p w14:paraId="3D3E337A" w14:textId="6E9A4D4D" w:rsidR="00CD781F" w:rsidRPr="00993B37" w:rsidRDefault="00652E9B" w:rsidP="00652E9B">
            <w:pPr>
              <w:tabs>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xml:space="preserve">- </w:t>
            </w:r>
            <w:r w:rsidR="00CD781F" w:rsidRPr="00993B37">
              <w:rPr>
                <w:rFonts w:ascii="Times New Roman" w:hAnsi="Times New Roman" w:cs="Times New Roman"/>
                <w:sz w:val="28"/>
                <w:szCs w:val="28"/>
              </w:rPr>
              <w:t>работа с экономическими описаниями задач по сбору и обработке статистических данных;</w:t>
            </w:r>
          </w:p>
          <w:p w14:paraId="1649A0D8" w14:textId="28D08A17" w:rsidR="00CD781F" w:rsidRPr="00993B37" w:rsidRDefault="00652E9B" w:rsidP="00652E9B">
            <w:pPr>
              <w:tabs>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xml:space="preserve">- </w:t>
            </w:r>
            <w:r w:rsidR="00CD781F" w:rsidRPr="00993B37">
              <w:rPr>
                <w:rFonts w:ascii="Times New Roman" w:hAnsi="Times New Roman" w:cs="Times New Roman"/>
                <w:sz w:val="28"/>
                <w:szCs w:val="28"/>
              </w:rPr>
              <w:t>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w:t>
            </w:r>
          </w:p>
          <w:p w14:paraId="21AC49EC" w14:textId="78C59B61" w:rsidR="00CD781F" w:rsidRPr="00993B37" w:rsidRDefault="00652E9B" w:rsidP="00652E9B">
            <w:pPr>
              <w:tabs>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xml:space="preserve">- </w:t>
            </w:r>
            <w:r w:rsidR="00CD781F" w:rsidRPr="00993B37">
              <w:rPr>
                <w:rFonts w:ascii="Times New Roman" w:hAnsi="Times New Roman" w:cs="Times New Roman"/>
                <w:sz w:val="28"/>
                <w:szCs w:val="28"/>
              </w:rPr>
              <w:t>умение контролировать качество и согласованность полученных результатов;</w:t>
            </w:r>
          </w:p>
          <w:p w14:paraId="699CB933" w14:textId="14FBB3FF" w:rsidR="00CD781F" w:rsidRPr="00993B37" w:rsidRDefault="00652E9B" w:rsidP="00652E9B">
            <w:pPr>
              <w:tabs>
                <w:tab w:val="left" w:pos="993"/>
              </w:tabs>
              <w:jc w:val="both"/>
              <w:rPr>
                <w:rFonts w:ascii="Times New Roman" w:hAnsi="Times New Roman" w:cs="Times New Roman"/>
                <w:sz w:val="28"/>
                <w:szCs w:val="28"/>
              </w:rPr>
            </w:pPr>
            <w:r w:rsidRPr="00993B37">
              <w:rPr>
                <w:rFonts w:ascii="Times New Roman" w:hAnsi="Times New Roman" w:cs="Times New Roman"/>
                <w:sz w:val="28"/>
                <w:szCs w:val="28"/>
              </w:rPr>
              <w:lastRenderedPageBreak/>
              <w:t xml:space="preserve">- </w:t>
            </w:r>
            <w:r w:rsidR="00CD781F" w:rsidRPr="00993B37">
              <w:rPr>
                <w:rFonts w:ascii="Times New Roman" w:hAnsi="Times New Roman" w:cs="Times New Roman"/>
                <w:sz w:val="28"/>
                <w:szCs w:val="28"/>
              </w:rPr>
              <w:t>подготовка аналитических, информационных и других материалов;</w:t>
            </w:r>
          </w:p>
          <w:p w14:paraId="3811B48B" w14:textId="5D732F8C" w:rsidR="00702B67" w:rsidRPr="00993B37" w:rsidRDefault="00652E9B" w:rsidP="00652E9B">
            <w:pPr>
              <w:tabs>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xml:space="preserve">- </w:t>
            </w:r>
            <w:r w:rsidR="00CD781F" w:rsidRPr="00993B37">
              <w:rPr>
                <w:rFonts w:ascii="Times New Roman" w:hAnsi="Times New Roman" w:cs="Times New Roman"/>
                <w:sz w:val="28"/>
                <w:szCs w:val="28"/>
              </w:rPr>
              <w:t>предоставление информации из реестров, баз данных, подготовка справок, разъяснений и сведений.</w:t>
            </w:r>
          </w:p>
        </w:tc>
      </w:tr>
    </w:tbl>
    <w:p w14:paraId="59DA6014" w14:textId="77777777" w:rsidR="007A4492" w:rsidRPr="00993B37" w:rsidRDefault="007A4492" w:rsidP="007A4492">
      <w:pPr>
        <w:spacing w:after="1" w:line="240" w:lineRule="auto"/>
        <w:jc w:val="center"/>
        <w:rPr>
          <w:rFonts w:ascii="Times New Roman" w:hAnsi="Times New Roman" w:cs="Times New Roman"/>
          <w:b/>
          <w:sz w:val="28"/>
          <w:szCs w:val="28"/>
        </w:rPr>
      </w:pPr>
    </w:p>
    <w:p w14:paraId="29A4B762" w14:textId="77777777" w:rsidR="00702B67" w:rsidRPr="00993B37" w:rsidRDefault="00702B67" w:rsidP="007A4492">
      <w:pPr>
        <w:spacing w:after="1" w:line="240" w:lineRule="auto"/>
        <w:jc w:val="center"/>
        <w:rPr>
          <w:rFonts w:ascii="Times New Roman" w:hAnsi="Times New Roman" w:cs="Times New Roman"/>
          <w:b/>
          <w:sz w:val="28"/>
          <w:szCs w:val="28"/>
        </w:rPr>
      </w:pPr>
    </w:p>
    <w:p w14:paraId="2F1BF575" w14:textId="77777777" w:rsidR="00B145F9" w:rsidRPr="00993B37" w:rsidRDefault="00B145F9" w:rsidP="007A4492">
      <w:pPr>
        <w:spacing w:after="1" w:line="240" w:lineRule="auto"/>
        <w:jc w:val="center"/>
        <w:rPr>
          <w:rFonts w:ascii="Times New Roman" w:hAnsi="Times New Roman" w:cs="Times New Roman"/>
          <w:b/>
          <w:sz w:val="28"/>
          <w:szCs w:val="28"/>
        </w:rPr>
      </w:pPr>
    </w:p>
    <w:p w14:paraId="7E041D04" w14:textId="66A25256" w:rsidR="00E76EA6" w:rsidRPr="00993B37" w:rsidRDefault="0028619B" w:rsidP="00E76EA6">
      <w:pPr>
        <w:spacing w:after="1" w:line="240" w:lineRule="auto"/>
        <w:jc w:val="center"/>
        <w:rPr>
          <w:rFonts w:ascii="Times New Roman" w:hAnsi="Times New Roman" w:cs="Times New Roman"/>
          <w:b/>
          <w:sz w:val="28"/>
          <w:szCs w:val="28"/>
        </w:rPr>
      </w:pPr>
      <w:r>
        <w:rPr>
          <w:rFonts w:ascii="Times New Roman" w:hAnsi="Times New Roman" w:cs="Times New Roman"/>
          <w:b/>
          <w:sz w:val="28"/>
          <w:szCs w:val="28"/>
        </w:rPr>
        <w:t>старшая группа должностей</w:t>
      </w:r>
      <w:r w:rsidRPr="00993B37">
        <w:rPr>
          <w:rFonts w:ascii="Times New Roman" w:hAnsi="Times New Roman" w:cs="Times New Roman"/>
          <w:b/>
          <w:sz w:val="28"/>
          <w:szCs w:val="28"/>
        </w:rPr>
        <w:t xml:space="preserve"> </w:t>
      </w:r>
      <w:r w:rsidR="00E76EA6" w:rsidRPr="00993B37">
        <w:rPr>
          <w:rFonts w:ascii="Times New Roman" w:hAnsi="Times New Roman" w:cs="Times New Roman"/>
          <w:b/>
          <w:sz w:val="28"/>
          <w:szCs w:val="28"/>
        </w:rPr>
        <w:t>административного отдела</w:t>
      </w:r>
    </w:p>
    <w:p w14:paraId="7EDA20C7" w14:textId="77777777" w:rsidR="00E76EA6" w:rsidRPr="00993B37" w:rsidRDefault="00E76EA6" w:rsidP="00E76EA6">
      <w:pPr>
        <w:spacing w:after="1" w:line="240" w:lineRule="auto"/>
        <w:jc w:val="center"/>
        <w:rPr>
          <w:rFonts w:ascii="Times New Roman" w:hAnsi="Times New Roman" w:cs="Times New Roman"/>
          <w:b/>
          <w:sz w:val="28"/>
          <w:szCs w:val="28"/>
        </w:rPr>
      </w:pPr>
    </w:p>
    <w:tbl>
      <w:tblPr>
        <w:tblStyle w:val="a3"/>
        <w:tblW w:w="9351" w:type="dxa"/>
        <w:tblLook w:val="04A0" w:firstRow="1" w:lastRow="0" w:firstColumn="1" w:lastColumn="0" w:noHBand="0" w:noVBand="1"/>
      </w:tblPr>
      <w:tblGrid>
        <w:gridCol w:w="2697"/>
        <w:gridCol w:w="6654"/>
      </w:tblGrid>
      <w:tr w:rsidR="00E76EA6" w:rsidRPr="00993B37" w14:paraId="2C8633ED" w14:textId="77777777" w:rsidTr="00202729">
        <w:tc>
          <w:tcPr>
            <w:tcW w:w="2697" w:type="dxa"/>
          </w:tcPr>
          <w:p w14:paraId="11287C17" w14:textId="77777777" w:rsidR="00E76EA6" w:rsidRPr="00993B37" w:rsidRDefault="00E76EA6" w:rsidP="00202729">
            <w:pPr>
              <w:spacing w:after="1"/>
              <w:jc w:val="both"/>
              <w:rPr>
                <w:rFonts w:ascii="Times New Roman" w:hAnsi="Times New Roman" w:cs="Times New Roman"/>
                <w:sz w:val="28"/>
                <w:szCs w:val="28"/>
              </w:rPr>
            </w:pPr>
            <w:r w:rsidRPr="00993B37">
              <w:rPr>
                <w:rFonts w:ascii="Times New Roman" w:hAnsi="Times New Roman" w:cs="Times New Roman"/>
                <w:sz w:val="28"/>
                <w:szCs w:val="28"/>
              </w:rPr>
              <w:t>Квалификационные требования</w:t>
            </w:r>
          </w:p>
          <w:p w14:paraId="592D3354" w14:textId="77777777" w:rsidR="00E76EA6" w:rsidRPr="00993B37" w:rsidRDefault="00E76EA6" w:rsidP="00202729">
            <w:pPr>
              <w:spacing w:after="1"/>
              <w:jc w:val="both"/>
              <w:rPr>
                <w:rFonts w:ascii="Times New Roman" w:hAnsi="Times New Roman" w:cs="Times New Roman"/>
                <w:sz w:val="28"/>
                <w:szCs w:val="28"/>
              </w:rPr>
            </w:pPr>
          </w:p>
        </w:tc>
        <w:tc>
          <w:tcPr>
            <w:tcW w:w="6654" w:type="dxa"/>
          </w:tcPr>
          <w:p w14:paraId="36170777" w14:textId="77777777" w:rsidR="00E76EA6" w:rsidRPr="00993B37" w:rsidRDefault="00E76EA6" w:rsidP="00202729">
            <w:pPr>
              <w:jc w:val="both"/>
              <w:rPr>
                <w:rFonts w:ascii="Times New Roman" w:hAnsi="Times New Roman" w:cs="Times New Roman"/>
                <w:sz w:val="28"/>
                <w:szCs w:val="28"/>
              </w:rPr>
            </w:pPr>
            <w:r w:rsidRPr="00993B37">
              <w:rPr>
                <w:rFonts w:ascii="Times New Roman" w:hAnsi="Times New Roman" w:cs="Times New Roman"/>
                <w:sz w:val="28"/>
                <w:szCs w:val="28"/>
              </w:rPr>
              <w:t>Высшее образование по направлениям подготовки (специальностям) профессионального образования, «Государственное и муниципальное управление», «Управление персоналом», «Менеджмент»,</w:t>
            </w:r>
            <w:r w:rsidRPr="00993B37">
              <w:rPr>
                <w:rFonts w:ascii="Times New Roman" w:hAnsi="Times New Roman" w:cs="Times New Roman"/>
                <w:bCs/>
                <w:sz w:val="28"/>
                <w:szCs w:val="28"/>
              </w:rPr>
              <w:t xml:space="preserve"> </w:t>
            </w:r>
            <w:r w:rsidRPr="00993B37">
              <w:rPr>
                <w:rFonts w:ascii="Times New Roman" w:hAnsi="Times New Roman" w:cs="Times New Roman"/>
                <w:sz w:val="28"/>
                <w:szCs w:val="28"/>
              </w:rPr>
              <w:t>«Экономика», «Юриспруденция»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p>
        </w:tc>
      </w:tr>
      <w:tr w:rsidR="00E76EA6" w:rsidRPr="00993B37" w14:paraId="388EBD53" w14:textId="77777777" w:rsidTr="00202729">
        <w:tc>
          <w:tcPr>
            <w:tcW w:w="2697" w:type="dxa"/>
          </w:tcPr>
          <w:p w14:paraId="3382E0D1" w14:textId="77777777" w:rsidR="00E76EA6" w:rsidRPr="00993B37" w:rsidRDefault="00E76EA6" w:rsidP="00202729">
            <w:pPr>
              <w:spacing w:after="1"/>
              <w:jc w:val="both"/>
              <w:rPr>
                <w:rFonts w:ascii="Times New Roman" w:hAnsi="Times New Roman" w:cs="Times New Roman"/>
                <w:sz w:val="28"/>
                <w:szCs w:val="28"/>
              </w:rPr>
            </w:pPr>
            <w:r w:rsidRPr="00993B37">
              <w:rPr>
                <w:rFonts w:ascii="Times New Roman" w:hAnsi="Times New Roman" w:cs="Times New Roman"/>
                <w:sz w:val="28"/>
                <w:szCs w:val="28"/>
              </w:rPr>
              <w:t>Требования к стажу работы</w:t>
            </w:r>
          </w:p>
        </w:tc>
        <w:tc>
          <w:tcPr>
            <w:tcW w:w="6654" w:type="dxa"/>
          </w:tcPr>
          <w:p w14:paraId="3EF783F9" w14:textId="77777777" w:rsidR="00E76EA6" w:rsidRPr="00993B37" w:rsidRDefault="00E76EA6" w:rsidP="00202729">
            <w:pPr>
              <w:tabs>
                <w:tab w:val="left" w:pos="309"/>
              </w:tabs>
              <w:spacing w:after="1"/>
              <w:jc w:val="both"/>
              <w:rPr>
                <w:rFonts w:ascii="Times New Roman" w:hAnsi="Times New Roman" w:cs="Times New Roman"/>
                <w:sz w:val="28"/>
                <w:szCs w:val="28"/>
              </w:rPr>
            </w:pPr>
            <w:r w:rsidRPr="00993B37">
              <w:rPr>
                <w:rFonts w:ascii="Times New Roman" w:hAnsi="Times New Roman" w:cs="Times New Roman"/>
                <w:sz w:val="28"/>
                <w:szCs w:val="28"/>
              </w:rPr>
              <w:t>Без предъявления требований к стажу работы</w:t>
            </w:r>
          </w:p>
        </w:tc>
      </w:tr>
      <w:tr w:rsidR="00E76EA6" w:rsidRPr="00993B37" w14:paraId="25D2BA2D" w14:textId="77777777" w:rsidTr="00202729">
        <w:tc>
          <w:tcPr>
            <w:tcW w:w="2697" w:type="dxa"/>
          </w:tcPr>
          <w:p w14:paraId="5701F922" w14:textId="77777777" w:rsidR="00E76EA6" w:rsidRPr="00993B37" w:rsidRDefault="00E76EA6" w:rsidP="00202729">
            <w:pPr>
              <w:spacing w:after="1"/>
              <w:jc w:val="both"/>
              <w:rPr>
                <w:rFonts w:ascii="Times New Roman" w:hAnsi="Times New Roman" w:cs="Times New Roman"/>
                <w:sz w:val="28"/>
                <w:szCs w:val="28"/>
              </w:rPr>
            </w:pPr>
            <w:r w:rsidRPr="00993B37">
              <w:rPr>
                <w:rFonts w:ascii="Times New Roman" w:hAnsi="Times New Roman" w:cs="Times New Roman"/>
                <w:sz w:val="28"/>
                <w:szCs w:val="28"/>
              </w:rPr>
              <w:t>Базовые квалификационные требования</w:t>
            </w:r>
          </w:p>
        </w:tc>
        <w:tc>
          <w:tcPr>
            <w:tcW w:w="6654" w:type="dxa"/>
          </w:tcPr>
          <w:p w14:paraId="01BF8158" w14:textId="77777777" w:rsidR="00E76EA6" w:rsidRPr="00993B37" w:rsidRDefault="00E76EA6" w:rsidP="00202729">
            <w:pPr>
              <w:tabs>
                <w:tab w:val="left" w:pos="309"/>
              </w:tabs>
              <w:autoSpaceDE w:val="0"/>
              <w:autoSpaceDN w:val="0"/>
              <w:adjustRightInd w:val="0"/>
              <w:jc w:val="both"/>
              <w:rPr>
                <w:rFonts w:ascii="Times New Roman" w:hAnsi="Times New Roman" w:cs="Times New Roman"/>
                <w:sz w:val="28"/>
                <w:szCs w:val="28"/>
              </w:rPr>
            </w:pPr>
            <w:r w:rsidRPr="00993B37">
              <w:rPr>
                <w:rFonts w:ascii="Times New Roman" w:hAnsi="Times New Roman" w:cs="Times New Roman"/>
                <w:sz w:val="28"/>
                <w:szCs w:val="28"/>
              </w:rPr>
              <w:t>Знание государственного языка Российской Федерации (русского языка);</w:t>
            </w:r>
          </w:p>
          <w:p w14:paraId="2AD1C757" w14:textId="77777777" w:rsidR="00E76EA6" w:rsidRPr="00993B37" w:rsidRDefault="00E76EA6" w:rsidP="00202729">
            <w:pPr>
              <w:tabs>
                <w:tab w:val="left" w:pos="309"/>
              </w:tabs>
              <w:jc w:val="both"/>
              <w:rPr>
                <w:rFonts w:ascii="Times New Roman" w:hAnsi="Times New Roman" w:cs="Times New Roman"/>
                <w:b/>
                <w:sz w:val="28"/>
                <w:szCs w:val="28"/>
              </w:rPr>
            </w:pPr>
            <w:r w:rsidRPr="00993B37">
              <w:rPr>
                <w:rFonts w:ascii="Times New Roman" w:hAnsi="Times New Roman" w:cs="Times New Roman"/>
                <w:b/>
                <w:sz w:val="28"/>
                <w:szCs w:val="28"/>
              </w:rPr>
              <w:t xml:space="preserve">Знание основ: </w:t>
            </w:r>
          </w:p>
          <w:p w14:paraId="4CD91B31" w14:textId="77777777" w:rsidR="00E76EA6" w:rsidRPr="00993B37" w:rsidRDefault="00E76EA6" w:rsidP="00202729">
            <w:pPr>
              <w:tabs>
                <w:tab w:val="left" w:pos="309"/>
              </w:tabs>
              <w:autoSpaceDE w:val="0"/>
              <w:autoSpaceDN w:val="0"/>
              <w:adjustRightInd w:val="0"/>
              <w:jc w:val="both"/>
              <w:rPr>
                <w:rFonts w:ascii="Times New Roman" w:hAnsi="Times New Roman" w:cs="Times New Roman"/>
                <w:sz w:val="28"/>
                <w:szCs w:val="28"/>
              </w:rPr>
            </w:pPr>
            <w:r w:rsidRPr="00993B37">
              <w:rPr>
                <w:rFonts w:ascii="Times New Roman" w:hAnsi="Times New Roman" w:cs="Times New Roman"/>
                <w:sz w:val="28"/>
                <w:szCs w:val="28"/>
              </w:rPr>
              <w:t>- Конституции Российской Федерации,</w:t>
            </w:r>
          </w:p>
          <w:p w14:paraId="3FF4F553" w14:textId="77777777" w:rsidR="00E76EA6" w:rsidRPr="00993B37" w:rsidRDefault="00E76EA6" w:rsidP="00202729">
            <w:pPr>
              <w:tabs>
                <w:tab w:val="left" w:pos="309"/>
              </w:tabs>
              <w:autoSpaceDE w:val="0"/>
              <w:autoSpaceDN w:val="0"/>
              <w:adjustRightInd w:val="0"/>
              <w:jc w:val="both"/>
              <w:rPr>
                <w:rFonts w:ascii="Times New Roman" w:hAnsi="Times New Roman" w:cs="Times New Roman"/>
                <w:sz w:val="28"/>
                <w:szCs w:val="28"/>
              </w:rPr>
            </w:pPr>
            <w:r w:rsidRPr="00993B37">
              <w:rPr>
                <w:rFonts w:ascii="Times New Roman" w:hAnsi="Times New Roman" w:cs="Times New Roman"/>
                <w:sz w:val="28"/>
                <w:szCs w:val="28"/>
              </w:rPr>
              <w:t>- Федерального закона от 27 мая 2003 г. № 58-ФЗ «О системе государственной службы Российской Федерации»;</w:t>
            </w:r>
          </w:p>
          <w:p w14:paraId="337458C7" w14:textId="77777777" w:rsidR="00E76EA6" w:rsidRPr="00993B37" w:rsidRDefault="00E76EA6" w:rsidP="00202729">
            <w:pPr>
              <w:tabs>
                <w:tab w:val="left" w:pos="309"/>
              </w:tabs>
              <w:autoSpaceDE w:val="0"/>
              <w:autoSpaceDN w:val="0"/>
              <w:adjustRightInd w:val="0"/>
              <w:jc w:val="both"/>
              <w:rPr>
                <w:rFonts w:ascii="Times New Roman" w:hAnsi="Times New Roman" w:cs="Times New Roman"/>
                <w:sz w:val="28"/>
                <w:szCs w:val="28"/>
              </w:rPr>
            </w:pPr>
            <w:r w:rsidRPr="00993B37">
              <w:rPr>
                <w:rFonts w:ascii="Times New Roman" w:hAnsi="Times New Roman" w:cs="Times New Roman"/>
                <w:sz w:val="28"/>
                <w:szCs w:val="28"/>
              </w:rPr>
              <w:t>-  Федерального закона от 27 июля 2004 г. № 79-ФЗ «О государственной гражданской службе Российской Федерации»;</w:t>
            </w:r>
          </w:p>
          <w:p w14:paraId="117EAC27" w14:textId="77777777" w:rsidR="00E76EA6" w:rsidRPr="00993B37" w:rsidRDefault="00E76EA6" w:rsidP="00202729">
            <w:pPr>
              <w:tabs>
                <w:tab w:val="left" w:pos="309"/>
              </w:tabs>
              <w:autoSpaceDE w:val="0"/>
              <w:autoSpaceDN w:val="0"/>
              <w:adjustRightInd w:val="0"/>
              <w:jc w:val="both"/>
              <w:rPr>
                <w:rFonts w:ascii="Times New Roman" w:hAnsi="Times New Roman" w:cs="Times New Roman"/>
                <w:sz w:val="28"/>
                <w:szCs w:val="28"/>
              </w:rPr>
            </w:pPr>
            <w:r w:rsidRPr="00993B37">
              <w:rPr>
                <w:rFonts w:ascii="Times New Roman" w:hAnsi="Times New Roman" w:cs="Times New Roman"/>
                <w:sz w:val="28"/>
                <w:szCs w:val="28"/>
              </w:rPr>
              <w:t>- Федерального закона от 25 декабря 2008 г. № 273-ФЗ «О противодействии коррупции»;</w:t>
            </w:r>
          </w:p>
          <w:p w14:paraId="439F1030" w14:textId="77777777" w:rsidR="00E76EA6" w:rsidRPr="00993B37" w:rsidRDefault="00E76EA6" w:rsidP="00202729">
            <w:pPr>
              <w:tabs>
                <w:tab w:val="left" w:pos="309"/>
              </w:tabs>
              <w:autoSpaceDE w:val="0"/>
              <w:autoSpaceDN w:val="0"/>
              <w:adjustRightInd w:val="0"/>
              <w:rPr>
                <w:rFonts w:ascii="Times New Roman" w:hAnsi="Times New Roman" w:cs="Times New Roman"/>
                <w:sz w:val="28"/>
                <w:szCs w:val="28"/>
              </w:rPr>
            </w:pPr>
            <w:r w:rsidRPr="00993B37">
              <w:rPr>
                <w:rFonts w:ascii="Times New Roman" w:hAnsi="Times New Roman" w:cs="Times New Roman"/>
                <w:sz w:val="28"/>
                <w:szCs w:val="28"/>
              </w:rPr>
              <w:t>- Знания и умения в области информационно-коммуникационных технологий.</w:t>
            </w:r>
          </w:p>
          <w:p w14:paraId="483CC7DF" w14:textId="77777777" w:rsidR="00E76EA6" w:rsidRPr="00993B37" w:rsidRDefault="00E76EA6" w:rsidP="00202729">
            <w:pPr>
              <w:tabs>
                <w:tab w:val="left" w:pos="309"/>
              </w:tabs>
              <w:jc w:val="both"/>
              <w:rPr>
                <w:rFonts w:ascii="Times New Roman" w:hAnsi="Times New Roman" w:cs="Times New Roman"/>
                <w:b/>
                <w:sz w:val="28"/>
                <w:szCs w:val="28"/>
              </w:rPr>
            </w:pPr>
            <w:r w:rsidRPr="00993B37">
              <w:rPr>
                <w:rFonts w:ascii="Times New Roman" w:hAnsi="Times New Roman" w:cs="Times New Roman"/>
                <w:b/>
                <w:sz w:val="28"/>
                <w:szCs w:val="28"/>
              </w:rPr>
              <w:t>Общие умения:</w:t>
            </w:r>
          </w:p>
          <w:p w14:paraId="5ECC85F5" w14:textId="77777777" w:rsidR="00E76EA6" w:rsidRPr="00993B37" w:rsidRDefault="00E76EA6" w:rsidP="00202729">
            <w:pPr>
              <w:pStyle w:val="Doc-0"/>
              <w:tabs>
                <w:tab w:val="left" w:pos="309"/>
                <w:tab w:val="left" w:pos="993"/>
              </w:tabs>
              <w:spacing w:line="240" w:lineRule="auto"/>
              <w:ind w:left="0" w:firstLine="0"/>
              <w:rPr>
                <w:sz w:val="28"/>
                <w:szCs w:val="28"/>
              </w:rPr>
            </w:pPr>
            <w:r w:rsidRPr="00993B37">
              <w:rPr>
                <w:sz w:val="28"/>
                <w:szCs w:val="28"/>
              </w:rPr>
              <w:t>- умение мыслить системно (стратегически);</w:t>
            </w:r>
          </w:p>
          <w:p w14:paraId="673C00F0" w14:textId="77777777" w:rsidR="00E76EA6" w:rsidRPr="00993B37" w:rsidRDefault="00E76EA6" w:rsidP="00202729">
            <w:pPr>
              <w:pStyle w:val="Doc-0"/>
              <w:tabs>
                <w:tab w:val="left" w:pos="309"/>
                <w:tab w:val="left" w:pos="993"/>
              </w:tabs>
              <w:spacing w:line="240" w:lineRule="auto"/>
              <w:ind w:left="0" w:firstLine="0"/>
              <w:rPr>
                <w:sz w:val="28"/>
                <w:szCs w:val="28"/>
              </w:rPr>
            </w:pPr>
            <w:r w:rsidRPr="00993B37">
              <w:rPr>
                <w:sz w:val="28"/>
                <w:szCs w:val="28"/>
              </w:rPr>
              <w:t>-умение планировать, рационально использовать служебное время и достигать результата;</w:t>
            </w:r>
          </w:p>
          <w:p w14:paraId="03FCD779" w14:textId="77777777" w:rsidR="00E76EA6" w:rsidRPr="00993B37" w:rsidRDefault="00E76EA6" w:rsidP="00202729">
            <w:pPr>
              <w:pStyle w:val="Doc-0"/>
              <w:tabs>
                <w:tab w:val="left" w:pos="309"/>
                <w:tab w:val="left" w:pos="993"/>
              </w:tabs>
              <w:spacing w:line="240" w:lineRule="auto"/>
              <w:ind w:left="0" w:firstLine="0"/>
              <w:rPr>
                <w:sz w:val="28"/>
                <w:szCs w:val="28"/>
              </w:rPr>
            </w:pPr>
            <w:r w:rsidRPr="00993B37">
              <w:rPr>
                <w:sz w:val="28"/>
                <w:szCs w:val="28"/>
              </w:rPr>
              <w:t>- коммуникативные умения;</w:t>
            </w:r>
          </w:p>
          <w:p w14:paraId="15E30018" w14:textId="77777777" w:rsidR="00E76EA6" w:rsidRPr="00993B37" w:rsidRDefault="00E76EA6" w:rsidP="00202729">
            <w:pPr>
              <w:tabs>
                <w:tab w:val="left" w:pos="309"/>
              </w:tabs>
              <w:autoSpaceDE w:val="0"/>
              <w:autoSpaceDN w:val="0"/>
              <w:adjustRightInd w:val="0"/>
              <w:rPr>
                <w:rFonts w:ascii="Times New Roman" w:hAnsi="Times New Roman" w:cs="Times New Roman"/>
                <w:sz w:val="28"/>
                <w:szCs w:val="28"/>
              </w:rPr>
            </w:pPr>
            <w:r w:rsidRPr="00993B37">
              <w:rPr>
                <w:rFonts w:ascii="Times New Roman" w:hAnsi="Times New Roman" w:cs="Times New Roman"/>
                <w:sz w:val="28"/>
                <w:szCs w:val="28"/>
              </w:rPr>
              <w:t>- умение управлять изменениями.</w:t>
            </w:r>
          </w:p>
          <w:p w14:paraId="408768F8" w14:textId="77777777" w:rsidR="00E76EA6" w:rsidRPr="00993B37" w:rsidRDefault="00E76EA6" w:rsidP="00202729">
            <w:pPr>
              <w:pStyle w:val="Doc-0"/>
              <w:tabs>
                <w:tab w:val="left" w:pos="309"/>
                <w:tab w:val="left" w:pos="993"/>
              </w:tabs>
              <w:spacing w:line="240" w:lineRule="auto"/>
              <w:ind w:left="0" w:firstLine="0"/>
              <w:rPr>
                <w:sz w:val="28"/>
                <w:szCs w:val="28"/>
              </w:rPr>
            </w:pPr>
          </w:p>
        </w:tc>
      </w:tr>
      <w:tr w:rsidR="00E76EA6" w:rsidRPr="00993B37" w14:paraId="697269C9" w14:textId="77777777" w:rsidTr="00202729">
        <w:tc>
          <w:tcPr>
            <w:tcW w:w="2697" w:type="dxa"/>
          </w:tcPr>
          <w:p w14:paraId="203D2026" w14:textId="77777777" w:rsidR="00E76EA6" w:rsidRPr="00993B37" w:rsidRDefault="00E76EA6" w:rsidP="00202729">
            <w:pPr>
              <w:spacing w:after="1"/>
              <w:jc w:val="both"/>
              <w:rPr>
                <w:rFonts w:ascii="Times New Roman" w:hAnsi="Times New Roman" w:cs="Times New Roman"/>
                <w:sz w:val="28"/>
                <w:szCs w:val="28"/>
              </w:rPr>
            </w:pPr>
            <w:r w:rsidRPr="00993B37">
              <w:rPr>
                <w:rFonts w:ascii="Times New Roman" w:hAnsi="Times New Roman" w:cs="Times New Roman"/>
                <w:sz w:val="28"/>
                <w:szCs w:val="28"/>
              </w:rPr>
              <w:lastRenderedPageBreak/>
              <w:t>Профессионально-функциональные знания</w:t>
            </w:r>
          </w:p>
        </w:tc>
        <w:tc>
          <w:tcPr>
            <w:tcW w:w="6654" w:type="dxa"/>
          </w:tcPr>
          <w:p w14:paraId="64071670" w14:textId="77777777" w:rsidR="00E76EA6" w:rsidRPr="00993B37" w:rsidRDefault="00E76EA6" w:rsidP="00202729">
            <w:pPr>
              <w:tabs>
                <w:tab w:val="left" w:pos="309"/>
              </w:tabs>
              <w:spacing w:line="259" w:lineRule="auto"/>
              <w:jc w:val="both"/>
              <w:rPr>
                <w:rFonts w:ascii="Times New Roman" w:hAnsi="Times New Roman" w:cs="Times New Roman"/>
                <w:sz w:val="28"/>
                <w:szCs w:val="28"/>
              </w:rPr>
            </w:pPr>
            <w:r w:rsidRPr="00993B37">
              <w:rPr>
                <w:rFonts w:ascii="Times New Roman" w:hAnsi="Times New Roman" w:cs="Times New Roman"/>
                <w:sz w:val="28"/>
                <w:szCs w:val="28"/>
              </w:rPr>
              <w:t>Профессиональные знания в сфере законодательства Российской Федерации включая:</w:t>
            </w:r>
          </w:p>
          <w:p w14:paraId="7EF4AF35" w14:textId="77777777" w:rsidR="00E76EA6" w:rsidRPr="00993B37" w:rsidRDefault="00E76EA6" w:rsidP="00202729">
            <w:pPr>
              <w:autoSpaceDE w:val="0"/>
              <w:autoSpaceDN w:val="0"/>
              <w:adjustRightInd w:val="0"/>
              <w:jc w:val="both"/>
              <w:rPr>
                <w:rFonts w:ascii="Times New Roman" w:hAnsi="Times New Roman" w:cs="Times New Roman"/>
                <w:sz w:val="28"/>
                <w:szCs w:val="28"/>
              </w:rPr>
            </w:pPr>
            <w:r w:rsidRPr="00993B37">
              <w:rPr>
                <w:rFonts w:ascii="Times New Roman" w:hAnsi="Times New Roman" w:cs="Times New Roman"/>
                <w:sz w:val="28"/>
                <w:szCs w:val="28"/>
              </w:rPr>
              <w:t>- «Трудовой кодекс Российской Федерации» от 30.12.2001 № 197-ФЗ;</w:t>
            </w:r>
          </w:p>
          <w:p w14:paraId="0BF2935F" w14:textId="77777777" w:rsidR="00E76EA6" w:rsidRPr="00993B37" w:rsidRDefault="00E76EA6" w:rsidP="00202729">
            <w:pPr>
              <w:tabs>
                <w:tab w:val="left" w:pos="567"/>
                <w:tab w:val="left" w:pos="1418"/>
              </w:tabs>
              <w:jc w:val="both"/>
              <w:rPr>
                <w:rFonts w:ascii="Times New Roman" w:hAnsi="Times New Roman" w:cs="Times New Roman"/>
                <w:sz w:val="28"/>
                <w:szCs w:val="28"/>
                <w:lang w:bidi="en-US"/>
              </w:rPr>
            </w:pPr>
            <w:r w:rsidRPr="00993B37">
              <w:rPr>
                <w:rFonts w:ascii="Times New Roman" w:hAnsi="Times New Roman" w:cs="Times New Roman"/>
                <w:sz w:val="28"/>
                <w:szCs w:val="28"/>
                <w:lang w:bidi="en-US"/>
              </w:rPr>
              <w:t>-  Указ Президента Российской Федерации от 11.01.1995 № 32 «О</w:t>
            </w:r>
            <w:r w:rsidRPr="00993B37">
              <w:rPr>
                <w:rFonts w:ascii="Times New Roman" w:hAnsi="Times New Roman" w:cs="Times New Roman"/>
                <w:sz w:val="28"/>
                <w:szCs w:val="28"/>
                <w:lang w:val="en-US" w:bidi="en-US"/>
              </w:rPr>
              <w:t> </w:t>
            </w:r>
            <w:r w:rsidRPr="00993B37">
              <w:rPr>
                <w:rFonts w:ascii="Times New Roman" w:hAnsi="Times New Roman" w:cs="Times New Roman"/>
                <w:sz w:val="28"/>
                <w:szCs w:val="28"/>
                <w:lang w:bidi="en-US"/>
              </w:rPr>
              <w:t>государственных должностях Российской Федерации»;</w:t>
            </w:r>
            <w:r w:rsidRPr="00993B37">
              <w:rPr>
                <w:rFonts w:ascii="Times New Roman" w:hAnsi="Times New Roman" w:cs="Times New Roman"/>
                <w:sz w:val="28"/>
                <w:szCs w:val="28"/>
              </w:rPr>
              <w:tab/>
            </w:r>
          </w:p>
          <w:p w14:paraId="740C5496" w14:textId="77777777" w:rsidR="00E76EA6" w:rsidRPr="00993B37" w:rsidRDefault="00E76EA6" w:rsidP="00202729">
            <w:pPr>
              <w:tabs>
                <w:tab w:val="left" w:pos="567"/>
                <w:tab w:val="left" w:pos="1418"/>
              </w:tabs>
              <w:jc w:val="both"/>
              <w:rPr>
                <w:rFonts w:ascii="Times New Roman" w:hAnsi="Times New Roman" w:cs="Times New Roman"/>
                <w:sz w:val="28"/>
                <w:szCs w:val="28"/>
                <w:lang w:bidi="en-US"/>
              </w:rPr>
            </w:pPr>
            <w:r w:rsidRPr="00993B37">
              <w:rPr>
                <w:rFonts w:ascii="Times New Roman" w:hAnsi="Times New Roman" w:cs="Times New Roman"/>
                <w:sz w:val="28"/>
                <w:szCs w:val="28"/>
              </w:rPr>
              <w:t xml:space="preserve">- </w:t>
            </w:r>
            <w:r w:rsidRPr="00993B37">
              <w:rPr>
                <w:rFonts w:ascii="Times New Roman" w:hAnsi="Times New Roman" w:cs="Times New Roman"/>
                <w:sz w:val="28"/>
                <w:szCs w:val="28"/>
                <w:lang w:bidi="en-US"/>
              </w:rPr>
              <w:t>Указ Президента Российской Федерации от 11.08.2016 № 403 «Об Основных направлениях развития государственной гражданской службы Российской Федерации на 2016 - 2018 годы»;</w:t>
            </w:r>
          </w:p>
          <w:p w14:paraId="1815FDB9" w14:textId="77777777" w:rsidR="00E76EA6" w:rsidRPr="00993B37" w:rsidRDefault="00E76EA6" w:rsidP="00202729">
            <w:pPr>
              <w:autoSpaceDE w:val="0"/>
              <w:autoSpaceDN w:val="0"/>
              <w:adjustRightInd w:val="0"/>
              <w:jc w:val="both"/>
              <w:rPr>
                <w:rFonts w:ascii="Times New Roman" w:hAnsi="Times New Roman" w:cs="Times New Roman"/>
                <w:sz w:val="28"/>
                <w:szCs w:val="28"/>
              </w:rPr>
            </w:pPr>
            <w:r w:rsidRPr="00993B37">
              <w:rPr>
                <w:rFonts w:ascii="Times New Roman" w:hAnsi="Times New Roman" w:cs="Times New Roman"/>
                <w:sz w:val="28"/>
                <w:szCs w:val="28"/>
              </w:rPr>
              <w:t>- Федеральный закон от 02.07.2013 №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w:t>
            </w:r>
          </w:p>
          <w:p w14:paraId="1EB3662B" w14:textId="77777777" w:rsidR="00E76EA6" w:rsidRPr="00993B37" w:rsidRDefault="00E76EA6" w:rsidP="00202729">
            <w:pPr>
              <w:autoSpaceDE w:val="0"/>
              <w:autoSpaceDN w:val="0"/>
              <w:adjustRightInd w:val="0"/>
              <w:spacing w:line="240" w:lineRule="atLeast"/>
              <w:jc w:val="both"/>
              <w:rPr>
                <w:rFonts w:ascii="Times New Roman" w:hAnsi="Times New Roman" w:cs="Times New Roman"/>
                <w:sz w:val="28"/>
                <w:szCs w:val="28"/>
              </w:rPr>
            </w:pPr>
            <w:r w:rsidRPr="00993B37">
              <w:rPr>
                <w:rFonts w:ascii="Times New Roman" w:hAnsi="Times New Roman" w:cs="Times New Roman"/>
                <w:sz w:val="28"/>
                <w:szCs w:val="28"/>
              </w:rPr>
              <w:t>- Федеральный закон от 30.12.2015 № 418-ФЗ «О внесении изменений в статью 46 Федерального закона «О государственной гражданской службе Российской Федерации»;</w:t>
            </w:r>
          </w:p>
          <w:p w14:paraId="63634FCB" w14:textId="77777777" w:rsidR="00E76EA6" w:rsidRPr="00993B37" w:rsidRDefault="00E76EA6" w:rsidP="00202729">
            <w:pPr>
              <w:autoSpaceDE w:val="0"/>
              <w:autoSpaceDN w:val="0"/>
              <w:adjustRightInd w:val="0"/>
              <w:spacing w:line="240" w:lineRule="atLeast"/>
              <w:jc w:val="both"/>
              <w:rPr>
                <w:rFonts w:ascii="Times New Roman" w:hAnsi="Times New Roman" w:cs="Times New Roman"/>
                <w:sz w:val="28"/>
                <w:szCs w:val="28"/>
              </w:rPr>
            </w:pPr>
            <w:r w:rsidRPr="00993B37">
              <w:rPr>
                <w:rFonts w:ascii="Times New Roman" w:hAnsi="Times New Roman" w:cs="Times New Roman"/>
                <w:sz w:val="28"/>
                <w:szCs w:val="28"/>
              </w:rPr>
              <w:t>Федеральный закон от 27.07.2004 N 79-ФЗ "О государственной гражданской службе Российской Федерации";</w:t>
            </w:r>
          </w:p>
          <w:p w14:paraId="73F90638" w14:textId="77777777" w:rsidR="00E76EA6" w:rsidRPr="00993B37" w:rsidRDefault="00E76EA6" w:rsidP="00202729">
            <w:pPr>
              <w:autoSpaceDE w:val="0"/>
              <w:autoSpaceDN w:val="0"/>
              <w:adjustRightInd w:val="0"/>
              <w:spacing w:line="240" w:lineRule="atLeast"/>
              <w:jc w:val="both"/>
              <w:rPr>
                <w:rFonts w:ascii="Times New Roman" w:hAnsi="Times New Roman" w:cs="Times New Roman"/>
                <w:sz w:val="28"/>
                <w:szCs w:val="28"/>
              </w:rPr>
            </w:pPr>
            <w:r w:rsidRPr="00993B37">
              <w:rPr>
                <w:rFonts w:ascii="Times New Roman" w:hAnsi="Times New Roman" w:cs="Times New Roman"/>
                <w:sz w:val="28"/>
                <w:szCs w:val="28"/>
              </w:rPr>
              <w:t>- Федеральный закон от 13.07.2015 N 218-ФЗ "О государственной регистрации недвижимости";</w:t>
            </w:r>
          </w:p>
          <w:p w14:paraId="33708CA1" w14:textId="77777777" w:rsidR="00E76EA6" w:rsidRPr="00993B37" w:rsidRDefault="00E76EA6" w:rsidP="00202729">
            <w:pPr>
              <w:autoSpaceDE w:val="0"/>
              <w:autoSpaceDN w:val="0"/>
              <w:adjustRightInd w:val="0"/>
              <w:spacing w:line="240" w:lineRule="atLeast"/>
              <w:jc w:val="both"/>
              <w:rPr>
                <w:rFonts w:ascii="Times New Roman" w:hAnsi="Times New Roman" w:cs="Times New Roman"/>
                <w:sz w:val="28"/>
                <w:szCs w:val="28"/>
              </w:rPr>
            </w:pPr>
            <w:r w:rsidRPr="00993B37">
              <w:rPr>
                <w:rFonts w:ascii="Times New Roman" w:hAnsi="Times New Roman" w:cs="Times New Roman"/>
                <w:sz w:val="28"/>
                <w:szCs w:val="28"/>
              </w:rPr>
              <w:t>- Федеральный закон от 29.11.2007 N 282-ФЗ "Об официальном статистическом учете и системе государственной статистики в Российской Федерации";</w:t>
            </w:r>
          </w:p>
          <w:p w14:paraId="60224B6F" w14:textId="3F7D195D" w:rsidR="00E76EA6" w:rsidRPr="00993B37" w:rsidRDefault="00E76EA6" w:rsidP="00202729">
            <w:pPr>
              <w:autoSpaceDE w:val="0"/>
              <w:autoSpaceDN w:val="0"/>
              <w:adjustRightInd w:val="0"/>
              <w:spacing w:line="240" w:lineRule="atLeast"/>
              <w:jc w:val="both"/>
              <w:rPr>
                <w:rFonts w:ascii="Times New Roman" w:hAnsi="Times New Roman" w:cs="Times New Roman"/>
                <w:sz w:val="28"/>
                <w:szCs w:val="28"/>
              </w:rPr>
            </w:pPr>
            <w:r w:rsidRPr="00993B37">
              <w:rPr>
                <w:rFonts w:ascii="Times New Roman" w:hAnsi="Times New Roman" w:cs="Times New Roman"/>
                <w:sz w:val="28"/>
                <w:szCs w:val="28"/>
              </w:rPr>
              <w:t>- Постановление Правительства РФ от 18.08.2008 N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14:paraId="1EB4B878" w14:textId="77777777" w:rsidR="00E76EA6" w:rsidRPr="00993B37" w:rsidRDefault="00E76EA6" w:rsidP="00202729">
            <w:pPr>
              <w:autoSpaceDE w:val="0"/>
              <w:autoSpaceDN w:val="0"/>
              <w:adjustRightInd w:val="0"/>
              <w:spacing w:line="240" w:lineRule="atLeast"/>
              <w:jc w:val="both"/>
              <w:rPr>
                <w:rFonts w:ascii="Times New Roman" w:hAnsi="Times New Roman" w:cs="Times New Roman"/>
                <w:sz w:val="28"/>
                <w:szCs w:val="28"/>
              </w:rPr>
            </w:pPr>
            <w:r w:rsidRPr="00993B37">
              <w:rPr>
                <w:rFonts w:ascii="Times New Roman" w:hAnsi="Times New Roman" w:cs="Times New Roman"/>
                <w:sz w:val="28"/>
                <w:szCs w:val="28"/>
              </w:rPr>
              <w:t>- Федеральный закон от 05.04.2013 N 44-ФЗ "О контрактной системе в сфере закупок товаров, работ, услуг для обеспечения государственных и муниципальных нужд";</w:t>
            </w:r>
          </w:p>
          <w:p w14:paraId="16159097" w14:textId="77777777" w:rsidR="00E76EA6" w:rsidRPr="00993B37" w:rsidRDefault="00E76EA6" w:rsidP="00202729">
            <w:pPr>
              <w:autoSpaceDE w:val="0"/>
              <w:autoSpaceDN w:val="0"/>
              <w:adjustRightInd w:val="0"/>
              <w:spacing w:line="240" w:lineRule="atLeast"/>
              <w:jc w:val="both"/>
              <w:rPr>
                <w:rFonts w:ascii="Times New Roman" w:hAnsi="Times New Roman" w:cs="Times New Roman"/>
                <w:sz w:val="28"/>
                <w:szCs w:val="28"/>
              </w:rPr>
            </w:pPr>
            <w:r w:rsidRPr="00993B37">
              <w:rPr>
                <w:rFonts w:ascii="Times New Roman" w:hAnsi="Times New Roman" w:cs="Times New Roman"/>
                <w:sz w:val="28"/>
                <w:szCs w:val="28"/>
              </w:rPr>
              <w:t xml:space="preserve"> - Федеральный закон от 25.12.2008 N 273-ФЗ "О противодействии коррупции";</w:t>
            </w:r>
          </w:p>
          <w:p w14:paraId="54589EC9" w14:textId="77777777" w:rsidR="00E76EA6" w:rsidRPr="00993B37" w:rsidRDefault="00E76EA6" w:rsidP="00202729">
            <w:pPr>
              <w:autoSpaceDE w:val="0"/>
              <w:autoSpaceDN w:val="0"/>
              <w:adjustRightInd w:val="0"/>
              <w:spacing w:line="240" w:lineRule="atLeast"/>
              <w:jc w:val="both"/>
              <w:rPr>
                <w:rFonts w:ascii="Times New Roman" w:hAnsi="Times New Roman" w:cs="Times New Roman"/>
                <w:sz w:val="28"/>
                <w:szCs w:val="28"/>
              </w:rPr>
            </w:pPr>
            <w:r w:rsidRPr="00993B37">
              <w:rPr>
                <w:rFonts w:ascii="Times New Roman" w:hAnsi="Times New Roman" w:cs="Times New Roman"/>
                <w:sz w:val="28"/>
                <w:szCs w:val="28"/>
              </w:rPr>
              <w:t xml:space="preserve">- "Кодекс Российской Федерации об административных правонарушениях" от 30.12.2001 </w:t>
            </w:r>
            <w:r w:rsidRPr="00993B37">
              <w:rPr>
                <w:rFonts w:ascii="Times New Roman" w:hAnsi="Times New Roman" w:cs="Times New Roman"/>
                <w:sz w:val="28"/>
                <w:szCs w:val="28"/>
              </w:rPr>
              <w:lastRenderedPageBreak/>
              <w:t>N 195-ФЗ;</w:t>
            </w:r>
          </w:p>
          <w:p w14:paraId="66D06C1E" w14:textId="77777777" w:rsidR="00E76EA6" w:rsidRPr="00993B37" w:rsidRDefault="00E76EA6" w:rsidP="00202729">
            <w:pPr>
              <w:autoSpaceDE w:val="0"/>
              <w:autoSpaceDN w:val="0"/>
              <w:adjustRightInd w:val="0"/>
              <w:spacing w:line="240" w:lineRule="atLeast"/>
              <w:jc w:val="both"/>
              <w:rPr>
                <w:rFonts w:ascii="Times New Roman" w:hAnsi="Times New Roman" w:cs="Times New Roman"/>
                <w:sz w:val="28"/>
                <w:szCs w:val="28"/>
              </w:rPr>
            </w:pPr>
            <w:r w:rsidRPr="00993B37">
              <w:rPr>
                <w:rFonts w:ascii="Times New Roman" w:hAnsi="Times New Roman" w:cs="Times New Roman"/>
                <w:sz w:val="28"/>
                <w:szCs w:val="28"/>
              </w:rPr>
              <w:t xml:space="preserve"> - Приказ Минэкономразвития России от 25.03.2014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p w14:paraId="64D0B8B3" w14:textId="77777777" w:rsidR="00E76EA6" w:rsidRPr="00993B37" w:rsidRDefault="00E76EA6" w:rsidP="00202729">
            <w:pPr>
              <w:autoSpaceDE w:val="0"/>
              <w:autoSpaceDN w:val="0"/>
              <w:adjustRightInd w:val="0"/>
              <w:spacing w:line="240" w:lineRule="atLeast"/>
              <w:jc w:val="both"/>
              <w:rPr>
                <w:rFonts w:ascii="Times New Roman" w:hAnsi="Times New Roman" w:cs="Times New Roman"/>
                <w:sz w:val="28"/>
                <w:szCs w:val="28"/>
              </w:rPr>
            </w:pPr>
            <w:r w:rsidRPr="00993B37">
              <w:rPr>
                <w:rFonts w:ascii="Times New Roman" w:hAnsi="Times New Roman" w:cs="Times New Roman"/>
                <w:sz w:val="28"/>
                <w:szCs w:val="28"/>
              </w:rPr>
              <w:t>- Постановление Правительства РФ от 14.07.2014 N 649 "О порядке предоставления учреждениям и предприятиям уголовно-исполнительной системы преимуществ в отношении предлагаемой ими цены контракта";</w:t>
            </w:r>
          </w:p>
          <w:p w14:paraId="364AAA42" w14:textId="77777777" w:rsidR="00E76EA6" w:rsidRPr="00993B37" w:rsidRDefault="00E76EA6" w:rsidP="00202729">
            <w:pPr>
              <w:autoSpaceDE w:val="0"/>
              <w:autoSpaceDN w:val="0"/>
              <w:adjustRightInd w:val="0"/>
              <w:spacing w:line="240" w:lineRule="atLeast"/>
              <w:jc w:val="both"/>
              <w:rPr>
                <w:rFonts w:ascii="Times New Roman" w:hAnsi="Times New Roman" w:cs="Times New Roman"/>
                <w:sz w:val="28"/>
                <w:szCs w:val="28"/>
              </w:rPr>
            </w:pPr>
            <w:r w:rsidRPr="00993B37">
              <w:rPr>
                <w:rFonts w:ascii="Times New Roman" w:hAnsi="Times New Roman" w:cs="Times New Roman"/>
                <w:sz w:val="28"/>
                <w:szCs w:val="28"/>
              </w:rPr>
              <w:t>- Постановление Правительства РФ от 15.04.2014 N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
        </w:tc>
      </w:tr>
      <w:tr w:rsidR="00E76EA6" w:rsidRPr="00993B37" w14:paraId="7DFC6E54" w14:textId="77777777" w:rsidTr="00202729">
        <w:tc>
          <w:tcPr>
            <w:tcW w:w="2697" w:type="dxa"/>
          </w:tcPr>
          <w:p w14:paraId="65512C9E" w14:textId="77777777" w:rsidR="00E76EA6" w:rsidRPr="00993B37" w:rsidRDefault="00E76EA6" w:rsidP="00202729">
            <w:pPr>
              <w:spacing w:after="1"/>
              <w:jc w:val="both"/>
              <w:rPr>
                <w:rFonts w:ascii="Times New Roman" w:hAnsi="Times New Roman" w:cs="Times New Roman"/>
                <w:sz w:val="28"/>
                <w:szCs w:val="28"/>
              </w:rPr>
            </w:pPr>
            <w:r w:rsidRPr="00993B37">
              <w:rPr>
                <w:rFonts w:ascii="Times New Roman" w:hAnsi="Times New Roman" w:cs="Times New Roman"/>
                <w:sz w:val="28"/>
                <w:szCs w:val="28"/>
              </w:rPr>
              <w:lastRenderedPageBreak/>
              <w:t>Иные профессиональные знания</w:t>
            </w:r>
          </w:p>
        </w:tc>
        <w:tc>
          <w:tcPr>
            <w:tcW w:w="6654" w:type="dxa"/>
          </w:tcPr>
          <w:p w14:paraId="7629991D" w14:textId="77777777" w:rsidR="00E76EA6" w:rsidRPr="00993B37" w:rsidRDefault="00E76EA6" w:rsidP="00202729">
            <w:pPr>
              <w:tabs>
                <w:tab w:val="left" w:pos="360"/>
              </w:tabs>
              <w:autoSpaceDE w:val="0"/>
              <w:autoSpaceDN w:val="0"/>
              <w:adjustRightInd w:val="0"/>
              <w:jc w:val="both"/>
              <w:outlineLvl w:val="1"/>
              <w:rPr>
                <w:rFonts w:ascii="Times New Roman" w:hAnsi="Times New Roman" w:cs="Times New Roman"/>
                <w:sz w:val="28"/>
                <w:szCs w:val="28"/>
              </w:rPr>
            </w:pPr>
            <w:r w:rsidRPr="00993B37">
              <w:rPr>
                <w:rFonts w:ascii="Times New Roman" w:hAnsi="Times New Roman" w:cs="Times New Roman"/>
                <w:sz w:val="28"/>
                <w:szCs w:val="28"/>
              </w:rPr>
              <w:t>- понятие контрактной системы в сфере закупок товаров, работ, услуг для обеспечения государственных и муниципальных нужд (далее-закупки) и основные принципы осуществления закупок;</w:t>
            </w:r>
          </w:p>
          <w:p w14:paraId="34E3E712" w14:textId="77777777" w:rsidR="00E76EA6" w:rsidRPr="00993B37" w:rsidRDefault="00E76EA6" w:rsidP="00202729">
            <w:pPr>
              <w:tabs>
                <w:tab w:val="left" w:pos="360"/>
              </w:tabs>
              <w:autoSpaceDE w:val="0"/>
              <w:autoSpaceDN w:val="0"/>
              <w:adjustRightInd w:val="0"/>
              <w:jc w:val="both"/>
              <w:outlineLvl w:val="1"/>
              <w:rPr>
                <w:rFonts w:ascii="Times New Roman" w:hAnsi="Times New Roman" w:cs="Times New Roman"/>
                <w:sz w:val="28"/>
                <w:szCs w:val="28"/>
              </w:rPr>
            </w:pPr>
            <w:r w:rsidRPr="00993B37">
              <w:rPr>
                <w:rFonts w:ascii="Times New Roman" w:hAnsi="Times New Roman" w:cs="Times New Roman"/>
                <w:sz w:val="28"/>
                <w:szCs w:val="28"/>
              </w:rPr>
              <w:t xml:space="preserve">- понятие реестра контрактов, заключенных заказчиками, включая понятие реестра недобросовестных поставщиков (подрядчиков, исполнителей); </w:t>
            </w:r>
          </w:p>
          <w:p w14:paraId="262468FE" w14:textId="77777777" w:rsidR="00E76EA6" w:rsidRPr="00993B37" w:rsidRDefault="00E76EA6" w:rsidP="00202729">
            <w:pPr>
              <w:tabs>
                <w:tab w:val="left" w:pos="360"/>
              </w:tabs>
              <w:autoSpaceDE w:val="0"/>
              <w:autoSpaceDN w:val="0"/>
              <w:adjustRightInd w:val="0"/>
              <w:jc w:val="both"/>
              <w:outlineLvl w:val="1"/>
              <w:rPr>
                <w:rFonts w:ascii="Times New Roman" w:hAnsi="Times New Roman" w:cs="Times New Roman"/>
                <w:sz w:val="28"/>
                <w:szCs w:val="28"/>
              </w:rPr>
            </w:pPr>
            <w:r w:rsidRPr="00993B37">
              <w:rPr>
                <w:rFonts w:ascii="Times New Roman" w:hAnsi="Times New Roman" w:cs="Times New Roman"/>
                <w:sz w:val="28"/>
                <w:szCs w:val="28"/>
              </w:rPr>
              <w:t xml:space="preserve">- порядок подготовки обоснования закупок; - процедура общественного обсуждения закупок; </w:t>
            </w:r>
          </w:p>
          <w:p w14:paraId="5DDCAEBD" w14:textId="77777777" w:rsidR="00E76EA6" w:rsidRPr="00993B37" w:rsidRDefault="00E76EA6" w:rsidP="00202729">
            <w:pPr>
              <w:tabs>
                <w:tab w:val="left" w:pos="360"/>
              </w:tabs>
              <w:autoSpaceDE w:val="0"/>
              <w:autoSpaceDN w:val="0"/>
              <w:adjustRightInd w:val="0"/>
              <w:jc w:val="both"/>
              <w:outlineLvl w:val="1"/>
              <w:rPr>
                <w:rFonts w:ascii="Times New Roman" w:hAnsi="Times New Roman" w:cs="Times New Roman"/>
                <w:sz w:val="28"/>
                <w:szCs w:val="28"/>
              </w:rPr>
            </w:pPr>
            <w:r w:rsidRPr="00993B37">
              <w:rPr>
                <w:rFonts w:ascii="Times New Roman" w:hAnsi="Times New Roman" w:cs="Times New Roman"/>
                <w:sz w:val="28"/>
                <w:szCs w:val="28"/>
              </w:rPr>
              <w:t xml:space="preserve">- порядок определения начальной (максимальной) цены контракта, заключаемого с единственным поставщиком (подрядчиком, исполнителем); </w:t>
            </w:r>
          </w:p>
          <w:p w14:paraId="76287A06" w14:textId="77777777" w:rsidR="00E76EA6" w:rsidRPr="00993B37" w:rsidRDefault="00E76EA6" w:rsidP="00202729">
            <w:pPr>
              <w:tabs>
                <w:tab w:val="left" w:pos="360"/>
              </w:tabs>
              <w:autoSpaceDE w:val="0"/>
              <w:autoSpaceDN w:val="0"/>
              <w:adjustRightInd w:val="0"/>
              <w:jc w:val="both"/>
              <w:outlineLvl w:val="1"/>
              <w:rPr>
                <w:rFonts w:ascii="Times New Roman" w:hAnsi="Times New Roman" w:cs="Times New Roman"/>
                <w:sz w:val="28"/>
                <w:szCs w:val="28"/>
              </w:rPr>
            </w:pPr>
            <w:r w:rsidRPr="00993B37">
              <w:rPr>
                <w:rFonts w:ascii="Times New Roman" w:hAnsi="Times New Roman" w:cs="Times New Roman"/>
                <w:sz w:val="28"/>
                <w:szCs w:val="28"/>
              </w:rPr>
              <w:t xml:space="preserve">- порядок и особенности процедуры определения поставщиков (подрядчиков, исполнителей) путем проведения конкурсов и аукционов/запроса котировок/запроса предложений/закрытыми способами; </w:t>
            </w:r>
          </w:p>
          <w:p w14:paraId="09DE3191" w14:textId="77777777" w:rsidR="00E76EA6" w:rsidRPr="00993B37" w:rsidRDefault="00E76EA6" w:rsidP="00202729">
            <w:pPr>
              <w:tabs>
                <w:tab w:val="left" w:pos="360"/>
              </w:tabs>
              <w:autoSpaceDE w:val="0"/>
              <w:autoSpaceDN w:val="0"/>
              <w:adjustRightInd w:val="0"/>
              <w:jc w:val="both"/>
              <w:outlineLvl w:val="1"/>
              <w:rPr>
                <w:rFonts w:ascii="Times New Roman" w:hAnsi="Times New Roman" w:cs="Times New Roman"/>
                <w:sz w:val="28"/>
                <w:szCs w:val="28"/>
              </w:rPr>
            </w:pPr>
            <w:r w:rsidRPr="00993B37">
              <w:rPr>
                <w:rFonts w:ascii="Times New Roman" w:hAnsi="Times New Roman" w:cs="Times New Roman"/>
                <w:sz w:val="28"/>
                <w:szCs w:val="28"/>
              </w:rPr>
              <w:t xml:space="preserve">- порядок и особенности процедуры осуществления закупки у единственного поставщика (подрядчика, исполнителя); </w:t>
            </w:r>
          </w:p>
          <w:p w14:paraId="2C20450B" w14:textId="77777777" w:rsidR="00E76EA6" w:rsidRPr="00993B37" w:rsidRDefault="00E76EA6" w:rsidP="00202729">
            <w:pPr>
              <w:tabs>
                <w:tab w:val="left" w:pos="360"/>
              </w:tabs>
              <w:autoSpaceDE w:val="0"/>
              <w:autoSpaceDN w:val="0"/>
              <w:adjustRightInd w:val="0"/>
              <w:jc w:val="both"/>
              <w:outlineLvl w:val="1"/>
              <w:rPr>
                <w:rFonts w:ascii="Times New Roman" w:hAnsi="Times New Roman" w:cs="Times New Roman"/>
                <w:sz w:val="28"/>
                <w:szCs w:val="28"/>
              </w:rPr>
            </w:pPr>
            <w:r w:rsidRPr="00993B37">
              <w:rPr>
                <w:rFonts w:ascii="Times New Roman" w:hAnsi="Times New Roman" w:cs="Times New Roman"/>
                <w:sz w:val="28"/>
                <w:szCs w:val="28"/>
              </w:rPr>
              <w:t>- этапы и порядок исполнения, изменения и расторжения контракта;</w:t>
            </w:r>
          </w:p>
          <w:p w14:paraId="6D0587C4" w14:textId="77777777" w:rsidR="00E76EA6" w:rsidRPr="00993B37" w:rsidRDefault="00E76EA6" w:rsidP="00202729">
            <w:pPr>
              <w:tabs>
                <w:tab w:val="left" w:pos="360"/>
              </w:tabs>
              <w:autoSpaceDE w:val="0"/>
              <w:autoSpaceDN w:val="0"/>
              <w:adjustRightInd w:val="0"/>
              <w:jc w:val="both"/>
              <w:outlineLvl w:val="1"/>
              <w:rPr>
                <w:rFonts w:ascii="Times New Roman" w:hAnsi="Times New Roman" w:cs="Times New Roman"/>
                <w:sz w:val="28"/>
                <w:szCs w:val="28"/>
              </w:rPr>
            </w:pPr>
            <w:r w:rsidRPr="00993B37">
              <w:rPr>
                <w:rFonts w:ascii="Times New Roman" w:hAnsi="Times New Roman" w:cs="Times New Roman"/>
                <w:sz w:val="28"/>
                <w:szCs w:val="28"/>
              </w:rPr>
              <w:t xml:space="preserve">- процедуру проведения аудита в сфере закупок; </w:t>
            </w:r>
          </w:p>
          <w:p w14:paraId="08366311" w14:textId="77777777" w:rsidR="00E76EA6" w:rsidRPr="00993B37" w:rsidRDefault="00E76EA6" w:rsidP="00202729">
            <w:pPr>
              <w:tabs>
                <w:tab w:val="left" w:pos="360"/>
              </w:tabs>
              <w:autoSpaceDE w:val="0"/>
              <w:autoSpaceDN w:val="0"/>
              <w:adjustRightInd w:val="0"/>
              <w:jc w:val="both"/>
              <w:outlineLvl w:val="1"/>
              <w:rPr>
                <w:rFonts w:ascii="Times New Roman" w:hAnsi="Times New Roman" w:cs="Times New Roman"/>
                <w:sz w:val="28"/>
                <w:szCs w:val="28"/>
              </w:rPr>
            </w:pPr>
            <w:r w:rsidRPr="00993B37">
              <w:rPr>
                <w:rFonts w:ascii="Times New Roman" w:hAnsi="Times New Roman" w:cs="Times New Roman"/>
                <w:sz w:val="28"/>
                <w:szCs w:val="28"/>
              </w:rPr>
              <w:t xml:space="preserve">- защиту прав и интересов участников закупок; </w:t>
            </w:r>
          </w:p>
          <w:p w14:paraId="29833634" w14:textId="77777777" w:rsidR="00E76EA6" w:rsidRPr="00993B37" w:rsidRDefault="00E76EA6" w:rsidP="00202729">
            <w:pPr>
              <w:tabs>
                <w:tab w:val="left" w:pos="360"/>
              </w:tabs>
              <w:autoSpaceDE w:val="0"/>
              <w:autoSpaceDN w:val="0"/>
              <w:adjustRightInd w:val="0"/>
              <w:jc w:val="both"/>
              <w:outlineLvl w:val="1"/>
              <w:rPr>
                <w:rFonts w:ascii="Times New Roman" w:hAnsi="Times New Roman" w:cs="Times New Roman"/>
                <w:sz w:val="28"/>
                <w:szCs w:val="28"/>
              </w:rPr>
            </w:pPr>
            <w:r w:rsidRPr="00993B37">
              <w:rPr>
                <w:rFonts w:ascii="Times New Roman" w:hAnsi="Times New Roman" w:cs="Times New Roman"/>
                <w:sz w:val="28"/>
                <w:szCs w:val="28"/>
              </w:rPr>
              <w:t xml:space="preserve">- осуществление контроля в сфере закупок; </w:t>
            </w:r>
          </w:p>
          <w:p w14:paraId="29C3371E" w14:textId="77777777" w:rsidR="00E76EA6" w:rsidRPr="00993B37" w:rsidRDefault="00E76EA6" w:rsidP="00202729">
            <w:pPr>
              <w:tabs>
                <w:tab w:val="left" w:pos="360"/>
              </w:tabs>
              <w:autoSpaceDE w:val="0"/>
              <w:autoSpaceDN w:val="0"/>
              <w:adjustRightInd w:val="0"/>
              <w:jc w:val="both"/>
              <w:outlineLvl w:val="1"/>
              <w:rPr>
                <w:rFonts w:ascii="Times New Roman" w:hAnsi="Times New Roman" w:cs="Times New Roman"/>
                <w:sz w:val="28"/>
                <w:szCs w:val="28"/>
              </w:rPr>
            </w:pPr>
            <w:r w:rsidRPr="00993B37">
              <w:rPr>
                <w:rFonts w:ascii="Times New Roman" w:hAnsi="Times New Roman" w:cs="Times New Roman"/>
                <w:sz w:val="28"/>
                <w:szCs w:val="28"/>
              </w:rPr>
              <w:t xml:space="preserve">- подготовку обоснования закупок; </w:t>
            </w:r>
          </w:p>
          <w:p w14:paraId="412645A7" w14:textId="77777777" w:rsidR="00E76EA6" w:rsidRPr="00993B37" w:rsidRDefault="00E76EA6" w:rsidP="00202729">
            <w:pPr>
              <w:tabs>
                <w:tab w:val="left" w:pos="360"/>
              </w:tabs>
              <w:autoSpaceDE w:val="0"/>
              <w:autoSpaceDN w:val="0"/>
              <w:adjustRightInd w:val="0"/>
              <w:jc w:val="both"/>
              <w:outlineLvl w:val="1"/>
              <w:rPr>
                <w:rFonts w:ascii="Times New Roman" w:hAnsi="Times New Roman" w:cs="Times New Roman"/>
                <w:sz w:val="28"/>
                <w:szCs w:val="28"/>
              </w:rPr>
            </w:pPr>
            <w:r w:rsidRPr="00993B37">
              <w:rPr>
                <w:rFonts w:ascii="Times New Roman" w:hAnsi="Times New Roman" w:cs="Times New Roman"/>
                <w:sz w:val="28"/>
                <w:szCs w:val="28"/>
              </w:rPr>
              <w:lastRenderedPageBreak/>
              <w:t>- реализация мероприятий по общественному обсуждению закупок; -</w:t>
            </w:r>
          </w:p>
          <w:p w14:paraId="744AE3A4" w14:textId="77777777" w:rsidR="00E76EA6" w:rsidRPr="00993B37" w:rsidRDefault="00E76EA6" w:rsidP="00202729">
            <w:pPr>
              <w:tabs>
                <w:tab w:val="left" w:pos="360"/>
              </w:tabs>
              <w:autoSpaceDE w:val="0"/>
              <w:autoSpaceDN w:val="0"/>
              <w:adjustRightInd w:val="0"/>
              <w:jc w:val="both"/>
              <w:outlineLvl w:val="1"/>
              <w:rPr>
                <w:rFonts w:ascii="Times New Roman" w:hAnsi="Times New Roman" w:cs="Times New Roman"/>
                <w:sz w:val="28"/>
                <w:szCs w:val="28"/>
              </w:rPr>
            </w:pPr>
            <w:r w:rsidRPr="00993B37">
              <w:rPr>
                <w:rFonts w:ascii="Times New Roman" w:hAnsi="Times New Roman" w:cs="Times New Roman"/>
                <w:sz w:val="28"/>
                <w:szCs w:val="28"/>
              </w:rPr>
              <w:t xml:space="preserve">- определение начальной (максимальной) цены контракта, заключаемого с единственным поставщиком (подрядчиком, исполнителем); </w:t>
            </w:r>
          </w:p>
          <w:p w14:paraId="780C11D2" w14:textId="77777777" w:rsidR="00E76EA6" w:rsidRPr="00993B37" w:rsidRDefault="00E76EA6" w:rsidP="00202729">
            <w:pPr>
              <w:tabs>
                <w:tab w:val="left" w:pos="360"/>
              </w:tabs>
              <w:autoSpaceDE w:val="0"/>
              <w:autoSpaceDN w:val="0"/>
              <w:adjustRightInd w:val="0"/>
              <w:jc w:val="both"/>
              <w:outlineLvl w:val="1"/>
              <w:rPr>
                <w:rFonts w:ascii="Times New Roman" w:hAnsi="Times New Roman" w:cs="Times New Roman"/>
                <w:sz w:val="28"/>
                <w:szCs w:val="28"/>
              </w:rPr>
            </w:pPr>
            <w:r w:rsidRPr="00993B37">
              <w:rPr>
                <w:rFonts w:ascii="Times New Roman" w:hAnsi="Times New Roman" w:cs="Times New Roman"/>
                <w:sz w:val="28"/>
                <w:szCs w:val="28"/>
              </w:rPr>
              <w:t xml:space="preserve">- применение антидемпинговых мер при проведении закупок; </w:t>
            </w:r>
          </w:p>
          <w:p w14:paraId="0214A040" w14:textId="77777777" w:rsidR="00E76EA6" w:rsidRPr="00993B37" w:rsidRDefault="00E76EA6" w:rsidP="00202729">
            <w:pPr>
              <w:tabs>
                <w:tab w:val="left" w:pos="360"/>
              </w:tabs>
              <w:autoSpaceDE w:val="0"/>
              <w:autoSpaceDN w:val="0"/>
              <w:adjustRightInd w:val="0"/>
              <w:jc w:val="both"/>
              <w:outlineLvl w:val="1"/>
              <w:rPr>
                <w:rFonts w:ascii="Times New Roman" w:hAnsi="Times New Roman" w:cs="Times New Roman"/>
                <w:sz w:val="28"/>
                <w:szCs w:val="28"/>
              </w:rPr>
            </w:pPr>
            <w:r w:rsidRPr="00993B37">
              <w:rPr>
                <w:rFonts w:ascii="Times New Roman" w:hAnsi="Times New Roman" w:cs="Times New Roman"/>
                <w:sz w:val="28"/>
                <w:szCs w:val="28"/>
              </w:rPr>
              <w:t xml:space="preserve">- порядок обжалования действий (бездействия) заказчика; </w:t>
            </w:r>
          </w:p>
          <w:p w14:paraId="6C546D92" w14:textId="77777777" w:rsidR="00E76EA6" w:rsidRPr="00993B37" w:rsidRDefault="00E76EA6" w:rsidP="00202729">
            <w:pPr>
              <w:tabs>
                <w:tab w:val="left" w:pos="360"/>
              </w:tabs>
              <w:autoSpaceDE w:val="0"/>
              <w:autoSpaceDN w:val="0"/>
              <w:adjustRightInd w:val="0"/>
              <w:jc w:val="both"/>
              <w:outlineLvl w:val="1"/>
              <w:rPr>
                <w:rFonts w:ascii="Times New Roman" w:hAnsi="Times New Roman" w:cs="Times New Roman"/>
                <w:sz w:val="28"/>
                <w:szCs w:val="28"/>
              </w:rPr>
            </w:pPr>
            <w:r w:rsidRPr="00993B37">
              <w:rPr>
                <w:rFonts w:ascii="Times New Roman" w:hAnsi="Times New Roman" w:cs="Times New Roman"/>
                <w:sz w:val="28"/>
                <w:szCs w:val="28"/>
              </w:rPr>
              <w:t>- ответственность за нарушение законодательства о контрактной системе в сфере закупок.</w:t>
            </w:r>
          </w:p>
        </w:tc>
      </w:tr>
      <w:tr w:rsidR="00E76EA6" w:rsidRPr="00993B37" w14:paraId="7D88D93B" w14:textId="77777777" w:rsidTr="00202729">
        <w:tc>
          <w:tcPr>
            <w:tcW w:w="2697" w:type="dxa"/>
          </w:tcPr>
          <w:p w14:paraId="582179D6" w14:textId="77777777" w:rsidR="00E76EA6" w:rsidRPr="00993B37" w:rsidRDefault="00E76EA6" w:rsidP="00202729">
            <w:pPr>
              <w:spacing w:after="1"/>
              <w:jc w:val="both"/>
              <w:rPr>
                <w:rFonts w:ascii="Times New Roman" w:hAnsi="Times New Roman" w:cs="Times New Roman"/>
                <w:sz w:val="28"/>
                <w:szCs w:val="28"/>
              </w:rPr>
            </w:pPr>
            <w:r w:rsidRPr="00993B37">
              <w:rPr>
                <w:rFonts w:ascii="Times New Roman" w:hAnsi="Times New Roman" w:cs="Times New Roman"/>
                <w:sz w:val="28"/>
                <w:szCs w:val="28"/>
              </w:rPr>
              <w:lastRenderedPageBreak/>
              <w:t>Иные профессиональные умения</w:t>
            </w:r>
          </w:p>
        </w:tc>
        <w:tc>
          <w:tcPr>
            <w:tcW w:w="6654" w:type="dxa"/>
          </w:tcPr>
          <w:p w14:paraId="174BE12F" w14:textId="77777777" w:rsidR="00E76EA6" w:rsidRPr="00993B37" w:rsidRDefault="00E76EA6" w:rsidP="00202729">
            <w:pPr>
              <w:tabs>
                <w:tab w:val="left" w:pos="0"/>
              </w:tabs>
              <w:autoSpaceDE w:val="0"/>
              <w:autoSpaceDN w:val="0"/>
              <w:adjustRightInd w:val="0"/>
              <w:jc w:val="both"/>
              <w:outlineLvl w:val="1"/>
              <w:rPr>
                <w:rFonts w:ascii="Times New Roman" w:hAnsi="Times New Roman" w:cs="Times New Roman"/>
                <w:sz w:val="28"/>
                <w:szCs w:val="28"/>
              </w:rPr>
            </w:pPr>
            <w:r w:rsidRPr="00993B37">
              <w:rPr>
                <w:rFonts w:ascii="Times New Roman" w:hAnsi="Times New Roman" w:cs="Times New Roman"/>
                <w:sz w:val="28"/>
                <w:szCs w:val="28"/>
              </w:rPr>
              <w:t xml:space="preserve">- планирование закупок; </w:t>
            </w:r>
          </w:p>
          <w:p w14:paraId="550A84C4" w14:textId="77777777" w:rsidR="00E76EA6" w:rsidRPr="00993B37" w:rsidRDefault="00E76EA6" w:rsidP="00202729">
            <w:pPr>
              <w:tabs>
                <w:tab w:val="left" w:pos="0"/>
              </w:tabs>
              <w:autoSpaceDE w:val="0"/>
              <w:autoSpaceDN w:val="0"/>
              <w:adjustRightInd w:val="0"/>
              <w:jc w:val="both"/>
              <w:outlineLvl w:val="1"/>
              <w:rPr>
                <w:rFonts w:ascii="Times New Roman" w:hAnsi="Times New Roman" w:cs="Times New Roman"/>
                <w:sz w:val="28"/>
                <w:szCs w:val="28"/>
              </w:rPr>
            </w:pPr>
            <w:r w:rsidRPr="00993B37">
              <w:rPr>
                <w:rFonts w:ascii="Times New Roman" w:hAnsi="Times New Roman" w:cs="Times New Roman"/>
                <w:sz w:val="28"/>
                <w:szCs w:val="28"/>
              </w:rPr>
              <w:t xml:space="preserve">- контроль осуществления закупок; </w:t>
            </w:r>
          </w:p>
          <w:p w14:paraId="0F9431FE" w14:textId="77777777" w:rsidR="00E76EA6" w:rsidRPr="00993B37" w:rsidRDefault="00E76EA6" w:rsidP="00202729">
            <w:pPr>
              <w:tabs>
                <w:tab w:val="left" w:pos="0"/>
              </w:tabs>
              <w:autoSpaceDE w:val="0"/>
              <w:autoSpaceDN w:val="0"/>
              <w:adjustRightInd w:val="0"/>
              <w:jc w:val="both"/>
              <w:outlineLvl w:val="1"/>
              <w:rPr>
                <w:rFonts w:ascii="Times New Roman" w:hAnsi="Times New Roman" w:cs="Times New Roman"/>
                <w:sz w:val="28"/>
                <w:szCs w:val="28"/>
              </w:rPr>
            </w:pPr>
            <w:r w:rsidRPr="00993B37">
              <w:rPr>
                <w:rFonts w:ascii="Times New Roman" w:hAnsi="Times New Roman" w:cs="Times New Roman"/>
                <w:sz w:val="28"/>
                <w:szCs w:val="28"/>
              </w:rPr>
              <w:t xml:space="preserve">- организация и проведение процедур определения поставщиков (подрядчиков, исполнителей) путем проведения конкурсов и аукционов/запроса котировок/запроса предложений/закрытыми способами; </w:t>
            </w:r>
          </w:p>
          <w:p w14:paraId="434E8822" w14:textId="77777777" w:rsidR="00E76EA6" w:rsidRPr="00993B37" w:rsidRDefault="00E76EA6" w:rsidP="00202729">
            <w:pPr>
              <w:tabs>
                <w:tab w:val="left" w:pos="0"/>
              </w:tabs>
              <w:autoSpaceDE w:val="0"/>
              <w:autoSpaceDN w:val="0"/>
              <w:adjustRightInd w:val="0"/>
              <w:jc w:val="both"/>
              <w:outlineLvl w:val="1"/>
              <w:rPr>
                <w:rFonts w:ascii="Times New Roman" w:hAnsi="Times New Roman" w:cs="Times New Roman"/>
                <w:sz w:val="28"/>
                <w:szCs w:val="28"/>
              </w:rPr>
            </w:pPr>
            <w:r w:rsidRPr="00993B37">
              <w:rPr>
                <w:rFonts w:ascii="Times New Roman" w:hAnsi="Times New Roman" w:cs="Times New Roman"/>
                <w:sz w:val="28"/>
                <w:szCs w:val="28"/>
              </w:rPr>
              <w:t xml:space="preserve">- осуществление закупки у единственного поставщика (подрядчика, исполнителя); </w:t>
            </w:r>
          </w:p>
          <w:p w14:paraId="36C9564C" w14:textId="77777777" w:rsidR="00E76EA6" w:rsidRPr="00993B37" w:rsidRDefault="00E76EA6" w:rsidP="00202729">
            <w:pPr>
              <w:tabs>
                <w:tab w:val="left" w:pos="0"/>
              </w:tabs>
              <w:autoSpaceDE w:val="0"/>
              <w:autoSpaceDN w:val="0"/>
              <w:adjustRightInd w:val="0"/>
              <w:jc w:val="both"/>
              <w:outlineLvl w:val="1"/>
              <w:rPr>
                <w:rFonts w:ascii="Times New Roman" w:hAnsi="Times New Roman" w:cs="Times New Roman"/>
                <w:sz w:val="28"/>
                <w:szCs w:val="28"/>
              </w:rPr>
            </w:pPr>
            <w:r w:rsidRPr="00993B37">
              <w:rPr>
                <w:rFonts w:ascii="Times New Roman" w:hAnsi="Times New Roman" w:cs="Times New Roman"/>
                <w:sz w:val="28"/>
                <w:szCs w:val="28"/>
              </w:rPr>
              <w:t xml:space="preserve">- исполнение государственных контрактов; </w:t>
            </w:r>
          </w:p>
          <w:p w14:paraId="65006232" w14:textId="77777777" w:rsidR="00E76EA6" w:rsidRPr="00993B37" w:rsidRDefault="00E76EA6" w:rsidP="00202729">
            <w:pPr>
              <w:tabs>
                <w:tab w:val="left" w:pos="0"/>
              </w:tabs>
              <w:autoSpaceDE w:val="0"/>
              <w:autoSpaceDN w:val="0"/>
              <w:adjustRightInd w:val="0"/>
              <w:jc w:val="both"/>
              <w:outlineLvl w:val="1"/>
              <w:rPr>
                <w:rFonts w:ascii="Times New Roman" w:hAnsi="Times New Roman" w:cs="Times New Roman"/>
                <w:sz w:val="28"/>
                <w:szCs w:val="28"/>
              </w:rPr>
            </w:pPr>
            <w:r w:rsidRPr="00993B37">
              <w:rPr>
                <w:rFonts w:ascii="Times New Roman" w:hAnsi="Times New Roman" w:cs="Times New Roman"/>
                <w:sz w:val="28"/>
                <w:szCs w:val="28"/>
              </w:rPr>
              <w:t xml:space="preserve"> - составление, заключение, изменение и расторжение контрактов; </w:t>
            </w:r>
          </w:p>
          <w:p w14:paraId="5AC40808" w14:textId="77777777" w:rsidR="00E76EA6" w:rsidRPr="00993B37" w:rsidRDefault="00E76EA6" w:rsidP="00202729">
            <w:pPr>
              <w:tabs>
                <w:tab w:val="left" w:pos="0"/>
              </w:tabs>
              <w:autoSpaceDE w:val="0"/>
              <w:autoSpaceDN w:val="0"/>
              <w:adjustRightInd w:val="0"/>
              <w:jc w:val="both"/>
              <w:outlineLvl w:val="1"/>
              <w:rPr>
                <w:rFonts w:ascii="Times New Roman" w:hAnsi="Times New Roman" w:cs="Times New Roman"/>
                <w:sz w:val="28"/>
                <w:szCs w:val="28"/>
              </w:rPr>
            </w:pPr>
            <w:r w:rsidRPr="00993B37">
              <w:rPr>
                <w:rFonts w:ascii="Times New Roman" w:hAnsi="Times New Roman" w:cs="Times New Roman"/>
                <w:sz w:val="28"/>
                <w:szCs w:val="28"/>
              </w:rPr>
              <w:t xml:space="preserve"> - разработка технических заданий извещений и документаций об осуществлении закупок; </w:t>
            </w:r>
          </w:p>
          <w:p w14:paraId="2D74FC04" w14:textId="77777777" w:rsidR="00E76EA6" w:rsidRPr="00993B37" w:rsidRDefault="00E76EA6" w:rsidP="00202729">
            <w:pPr>
              <w:tabs>
                <w:tab w:val="left" w:pos="0"/>
              </w:tabs>
              <w:autoSpaceDE w:val="0"/>
              <w:autoSpaceDN w:val="0"/>
              <w:adjustRightInd w:val="0"/>
              <w:jc w:val="both"/>
              <w:outlineLvl w:val="1"/>
              <w:rPr>
                <w:rFonts w:ascii="Times New Roman" w:hAnsi="Times New Roman" w:cs="Times New Roman"/>
                <w:sz w:val="28"/>
                <w:szCs w:val="28"/>
              </w:rPr>
            </w:pPr>
            <w:r w:rsidRPr="00993B37">
              <w:rPr>
                <w:rFonts w:ascii="Times New Roman" w:hAnsi="Times New Roman" w:cs="Times New Roman"/>
                <w:sz w:val="28"/>
                <w:szCs w:val="28"/>
              </w:rPr>
              <w:t xml:space="preserve"> - осуществление контроля в сфере закупок; </w:t>
            </w:r>
          </w:p>
          <w:p w14:paraId="7BF4E883" w14:textId="77777777" w:rsidR="00E76EA6" w:rsidRPr="00993B37" w:rsidRDefault="00E76EA6" w:rsidP="00202729">
            <w:pPr>
              <w:tabs>
                <w:tab w:val="left" w:pos="0"/>
              </w:tabs>
              <w:autoSpaceDE w:val="0"/>
              <w:autoSpaceDN w:val="0"/>
              <w:adjustRightInd w:val="0"/>
              <w:jc w:val="both"/>
              <w:outlineLvl w:val="1"/>
              <w:rPr>
                <w:rFonts w:ascii="Times New Roman" w:hAnsi="Times New Roman" w:cs="Times New Roman"/>
                <w:sz w:val="28"/>
                <w:szCs w:val="28"/>
              </w:rPr>
            </w:pPr>
            <w:r w:rsidRPr="00993B37">
              <w:rPr>
                <w:rFonts w:ascii="Times New Roman" w:hAnsi="Times New Roman" w:cs="Times New Roman"/>
                <w:sz w:val="28"/>
                <w:szCs w:val="28"/>
              </w:rPr>
              <w:t xml:space="preserve"> - подготовка обоснования закупок.</w:t>
            </w:r>
          </w:p>
        </w:tc>
      </w:tr>
      <w:tr w:rsidR="00E76EA6" w:rsidRPr="00993B37" w14:paraId="1610F82E" w14:textId="77777777" w:rsidTr="00202729">
        <w:tc>
          <w:tcPr>
            <w:tcW w:w="2697" w:type="dxa"/>
          </w:tcPr>
          <w:p w14:paraId="06029F27" w14:textId="77777777" w:rsidR="00E76EA6" w:rsidRPr="00993B37" w:rsidRDefault="00E76EA6" w:rsidP="00202729">
            <w:pPr>
              <w:spacing w:after="1"/>
              <w:jc w:val="both"/>
              <w:rPr>
                <w:rFonts w:ascii="Times New Roman" w:hAnsi="Times New Roman" w:cs="Times New Roman"/>
                <w:sz w:val="28"/>
                <w:szCs w:val="28"/>
              </w:rPr>
            </w:pPr>
            <w:r w:rsidRPr="00993B37">
              <w:rPr>
                <w:rFonts w:ascii="Times New Roman" w:hAnsi="Times New Roman" w:cs="Times New Roman"/>
                <w:sz w:val="28"/>
                <w:szCs w:val="28"/>
              </w:rPr>
              <w:t>Иные функциональные знания</w:t>
            </w:r>
          </w:p>
        </w:tc>
        <w:tc>
          <w:tcPr>
            <w:tcW w:w="6654" w:type="dxa"/>
          </w:tcPr>
          <w:p w14:paraId="2DA0523E" w14:textId="77777777" w:rsidR="00E76EA6" w:rsidRPr="00993B37" w:rsidRDefault="00E76EA6" w:rsidP="00202729">
            <w:pPr>
              <w:rPr>
                <w:rFonts w:ascii="Times New Roman" w:hAnsi="Times New Roman" w:cs="Times New Roman"/>
                <w:sz w:val="28"/>
                <w:szCs w:val="28"/>
              </w:rPr>
            </w:pPr>
            <w:r w:rsidRPr="00993B37">
              <w:rPr>
                <w:rFonts w:ascii="Times New Roman" w:hAnsi="Times New Roman" w:cs="Times New Roman"/>
                <w:sz w:val="28"/>
                <w:szCs w:val="28"/>
              </w:rPr>
              <w:t>- функций юридической службы организации;</w:t>
            </w:r>
          </w:p>
          <w:p w14:paraId="7A7FDB67" w14:textId="77777777" w:rsidR="00E76EA6" w:rsidRPr="00993B37" w:rsidRDefault="00E76EA6" w:rsidP="00202729">
            <w:pPr>
              <w:rPr>
                <w:rFonts w:ascii="Times New Roman" w:hAnsi="Times New Roman" w:cs="Times New Roman"/>
                <w:sz w:val="28"/>
                <w:szCs w:val="28"/>
              </w:rPr>
            </w:pPr>
            <w:r w:rsidRPr="00993B37">
              <w:rPr>
                <w:rFonts w:ascii="Times New Roman" w:hAnsi="Times New Roman" w:cs="Times New Roman"/>
                <w:sz w:val="28"/>
                <w:szCs w:val="28"/>
              </w:rPr>
              <w:t>- принципов формирования и оценки эффективности деятельности в организации.</w:t>
            </w:r>
          </w:p>
        </w:tc>
      </w:tr>
      <w:tr w:rsidR="00E76EA6" w:rsidRPr="00993B37" w14:paraId="7238CA37" w14:textId="77777777" w:rsidTr="00202729">
        <w:tc>
          <w:tcPr>
            <w:tcW w:w="2697" w:type="dxa"/>
          </w:tcPr>
          <w:p w14:paraId="240DB6A2" w14:textId="77777777" w:rsidR="00E76EA6" w:rsidRPr="00993B37" w:rsidRDefault="00E76EA6" w:rsidP="00202729">
            <w:pPr>
              <w:jc w:val="both"/>
              <w:rPr>
                <w:rFonts w:ascii="Times New Roman" w:hAnsi="Times New Roman" w:cs="Times New Roman"/>
                <w:sz w:val="28"/>
                <w:szCs w:val="28"/>
              </w:rPr>
            </w:pPr>
            <w:r w:rsidRPr="00993B37">
              <w:rPr>
                <w:rFonts w:ascii="Times New Roman" w:hAnsi="Times New Roman" w:cs="Times New Roman"/>
                <w:sz w:val="28"/>
                <w:szCs w:val="28"/>
              </w:rPr>
              <w:t xml:space="preserve">Иные функциональные умения  </w:t>
            </w:r>
          </w:p>
          <w:p w14:paraId="3D2427FD" w14:textId="77777777" w:rsidR="00E76EA6" w:rsidRPr="00993B37" w:rsidRDefault="00E76EA6" w:rsidP="00202729">
            <w:pPr>
              <w:ind w:firstLine="709"/>
              <w:jc w:val="both"/>
              <w:rPr>
                <w:rFonts w:ascii="Times New Roman" w:hAnsi="Times New Roman" w:cs="Times New Roman"/>
                <w:sz w:val="28"/>
                <w:szCs w:val="28"/>
              </w:rPr>
            </w:pPr>
          </w:p>
          <w:p w14:paraId="2F1EE529" w14:textId="77777777" w:rsidR="00E76EA6" w:rsidRPr="00993B37" w:rsidRDefault="00E76EA6" w:rsidP="00202729">
            <w:pPr>
              <w:spacing w:after="1"/>
              <w:jc w:val="both"/>
              <w:rPr>
                <w:rFonts w:ascii="Times New Roman" w:hAnsi="Times New Roman" w:cs="Times New Roman"/>
                <w:sz w:val="28"/>
                <w:szCs w:val="28"/>
              </w:rPr>
            </w:pPr>
          </w:p>
        </w:tc>
        <w:tc>
          <w:tcPr>
            <w:tcW w:w="6654" w:type="dxa"/>
          </w:tcPr>
          <w:p w14:paraId="4F4A1DFA" w14:textId="77777777" w:rsidR="00E76EA6" w:rsidRPr="00993B37" w:rsidRDefault="00E76EA6" w:rsidP="00202729">
            <w:pPr>
              <w:jc w:val="both"/>
              <w:rPr>
                <w:rFonts w:ascii="Times New Roman" w:hAnsi="Times New Roman" w:cs="Times New Roman"/>
                <w:sz w:val="28"/>
                <w:szCs w:val="28"/>
              </w:rPr>
            </w:pPr>
            <w:r w:rsidRPr="00993B37">
              <w:rPr>
                <w:rFonts w:ascii="Times New Roman" w:hAnsi="Times New Roman" w:cs="Times New Roman"/>
                <w:color w:val="000000"/>
                <w:sz w:val="28"/>
                <w:szCs w:val="28"/>
              </w:rPr>
              <w:t>- организация и нормирование труда</w:t>
            </w:r>
            <w:r w:rsidRPr="00993B37">
              <w:rPr>
                <w:rFonts w:ascii="Times New Roman" w:hAnsi="Times New Roman" w:cs="Times New Roman"/>
                <w:sz w:val="28"/>
                <w:szCs w:val="28"/>
              </w:rPr>
              <w:t xml:space="preserve"> гражданских служащих</w:t>
            </w:r>
            <w:r w:rsidRPr="00993B37">
              <w:rPr>
                <w:rFonts w:ascii="Times New Roman" w:hAnsi="Times New Roman" w:cs="Times New Roman"/>
                <w:color w:val="000000"/>
                <w:sz w:val="28"/>
                <w:szCs w:val="28"/>
              </w:rPr>
              <w:t>;</w:t>
            </w:r>
          </w:p>
          <w:p w14:paraId="696CCF9E" w14:textId="77777777" w:rsidR="00E76EA6" w:rsidRPr="00993B37" w:rsidRDefault="00E76EA6" w:rsidP="00202729">
            <w:pPr>
              <w:jc w:val="both"/>
              <w:rPr>
                <w:rFonts w:ascii="Times New Roman" w:hAnsi="Times New Roman" w:cs="Times New Roman"/>
                <w:sz w:val="28"/>
                <w:szCs w:val="28"/>
              </w:rPr>
            </w:pPr>
            <w:r w:rsidRPr="00993B37">
              <w:rPr>
                <w:rFonts w:ascii="Times New Roman" w:hAnsi="Times New Roman" w:cs="Times New Roman"/>
                <w:sz w:val="28"/>
                <w:szCs w:val="28"/>
              </w:rPr>
              <w:t>- прием и согласование документации, заявок, заявлений;</w:t>
            </w:r>
          </w:p>
          <w:p w14:paraId="0E65CB66" w14:textId="77777777" w:rsidR="00E76EA6" w:rsidRPr="00993B37" w:rsidRDefault="00E76EA6" w:rsidP="00202729">
            <w:pPr>
              <w:tabs>
                <w:tab w:val="left" w:pos="993"/>
              </w:tabs>
              <w:jc w:val="both"/>
              <w:rPr>
                <w:rFonts w:ascii="Times New Roman" w:hAnsi="Times New Roman" w:cs="Times New Roman"/>
                <w:sz w:val="28"/>
                <w:szCs w:val="28"/>
              </w:rPr>
            </w:pPr>
            <w:r w:rsidRPr="00993B37">
              <w:rPr>
                <w:rFonts w:ascii="Times New Roman" w:hAnsi="Times New Roman" w:cs="Times New Roman"/>
                <w:sz w:val="28"/>
                <w:szCs w:val="28"/>
              </w:rPr>
              <w:t xml:space="preserve">- консультационная помощь гражданским служащим и работникам Смоленскстата по вопросам государственной гражданской службы, </w:t>
            </w:r>
            <w:r w:rsidRPr="00993B37">
              <w:rPr>
                <w:rFonts w:ascii="Times New Roman" w:hAnsi="Times New Roman" w:cs="Times New Roman"/>
                <w:bCs/>
                <w:sz w:val="28"/>
                <w:szCs w:val="28"/>
              </w:rPr>
              <w:t>трудового законодательства и административного законодательства.</w:t>
            </w:r>
          </w:p>
        </w:tc>
      </w:tr>
    </w:tbl>
    <w:p w14:paraId="07B288BC" w14:textId="77777777" w:rsidR="00E76EA6" w:rsidRPr="00993B37" w:rsidRDefault="00E76EA6" w:rsidP="00E76EA6">
      <w:pPr>
        <w:spacing w:after="1" w:line="240" w:lineRule="auto"/>
        <w:rPr>
          <w:rFonts w:ascii="Times New Roman" w:hAnsi="Times New Roman" w:cs="Times New Roman"/>
          <w:b/>
          <w:sz w:val="28"/>
          <w:szCs w:val="28"/>
        </w:rPr>
      </w:pPr>
    </w:p>
    <w:p w14:paraId="6734455F" w14:textId="77777777" w:rsidR="00E76EA6" w:rsidRPr="00993B37" w:rsidRDefault="00E76EA6" w:rsidP="00E76EA6">
      <w:pPr>
        <w:spacing w:after="1" w:line="240" w:lineRule="auto"/>
        <w:jc w:val="center"/>
        <w:rPr>
          <w:rFonts w:ascii="Times New Roman" w:hAnsi="Times New Roman" w:cs="Times New Roman"/>
          <w:b/>
          <w:sz w:val="28"/>
          <w:szCs w:val="28"/>
        </w:rPr>
      </w:pPr>
    </w:p>
    <w:p w14:paraId="1A0C0CCB" w14:textId="463DAC42" w:rsidR="004D60AF" w:rsidRPr="00993B37" w:rsidRDefault="00993B37" w:rsidP="004D60AF">
      <w:pPr>
        <w:spacing w:after="1" w:line="240" w:lineRule="auto"/>
        <w:jc w:val="center"/>
        <w:rPr>
          <w:rFonts w:ascii="Times New Roman" w:hAnsi="Times New Roman" w:cs="Times New Roman"/>
          <w:sz w:val="28"/>
          <w:szCs w:val="28"/>
        </w:rPr>
      </w:pPr>
      <w:r>
        <w:rPr>
          <w:rFonts w:ascii="Times New Roman" w:hAnsi="Times New Roman" w:cs="Times New Roman"/>
          <w:sz w:val="28"/>
          <w:szCs w:val="28"/>
        </w:rPr>
        <w:t>__________</w:t>
      </w:r>
    </w:p>
    <w:sectPr w:rsidR="004D60AF" w:rsidRPr="00993B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838"/>
    <w:multiLevelType w:val="hybridMultilevel"/>
    <w:tmpl w:val="5D3AF3D4"/>
    <w:lvl w:ilvl="0" w:tplc="04190011">
      <w:start w:val="1"/>
      <w:numFmt w:val="decimal"/>
      <w:lvlText w:val="%1)"/>
      <w:lvlJc w:val="left"/>
      <w:pPr>
        <w:ind w:left="1211"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0F3A4D1E"/>
    <w:multiLevelType w:val="hybridMultilevel"/>
    <w:tmpl w:val="5C34CE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3556AF4"/>
    <w:multiLevelType w:val="hybridMultilevel"/>
    <w:tmpl w:val="A644EB5A"/>
    <w:lvl w:ilvl="0" w:tplc="2328284A">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55C266E"/>
    <w:multiLevelType w:val="hybridMultilevel"/>
    <w:tmpl w:val="F4E498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0C066C"/>
    <w:multiLevelType w:val="hybridMultilevel"/>
    <w:tmpl w:val="0F0CBD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C606CD7"/>
    <w:multiLevelType w:val="hybridMultilevel"/>
    <w:tmpl w:val="A106D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450176647">
    <w:abstractNumId w:val="2"/>
  </w:num>
  <w:num w:numId="2" w16cid:durableId="1884781405">
    <w:abstractNumId w:val="3"/>
  </w:num>
  <w:num w:numId="3" w16cid:durableId="5705817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2424670">
    <w:abstractNumId w:val="1"/>
  </w:num>
  <w:num w:numId="5" w16cid:durableId="7853463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36047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4068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E26"/>
    <w:rsid w:val="00083D8C"/>
    <w:rsid w:val="000A318C"/>
    <w:rsid w:val="000B6ECD"/>
    <w:rsid w:val="000F3676"/>
    <w:rsid w:val="0011314C"/>
    <w:rsid w:val="00146411"/>
    <w:rsid w:val="001E1983"/>
    <w:rsid w:val="00240BB9"/>
    <w:rsid w:val="00271E75"/>
    <w:rsid w:val="0028619B"/>
    <w:rsid w:val="00320356"/>
    <w:rsid w:val="00331CDC"/>
    <w:rsid w:val="00334592"/>
    <w:rsid w:val="003455D3"/>
    <w:rsid w:val="00394AE4"/>
    <w:rsid w:val="004B1A53"/>
    <w:rsid w:val="004D60AF"/>
    <w:rsid w:val="004E702E"/>
    <w:rsid w:val="004E70DB"/>
    <w:rsid w:val="00553C54"/>
    <w:rsid w:val="00555238"/>
    <w:rsid w:val="00594C4D"/>
    <w:rsid w:val="005A1A13"/>
    <w:rsid w:val="005C421C"/>
    <w:rsid w:val="006410F6"/>
    <w:rsid w:val="00652E9B"/>
    <w:rsid w:val="006A5398"/>
    <w:rsid w:val="006D1A79"/>
    <w:rsid w:val="006D68A0"/>
    <w:rsid w:val="00702B67"/>
    <w:rsid w:val="007A4492"/>
    <w:rsid w:val="007B4E26"/>
    <w:rsid w:val="007E1EDB"/>
    <w:rsid w:val="008152F9"/>
    <w:rsid w:val="00840AA6"/>
    <w:rsid w:val="008B3D9F"/>
    <w:rsid w:val="009328DD"/>
    <w:rsid w:val="00953AED"/>
    <w:rsid w:val="009930DD"/>
    <w:rsid w:val="00993B37"/>
    <w:rsid w:val="009A61C7"/>
    <w:rsid w:val="009D3077"/>
    <w:rsid w:val="009E2494"/>
    <w:rsid w:val="009F5667"/>
    <w:rsid w:val="00AB76CF"/>
    <w:rsid w:val="00B11262"/>
    <w:rsid w:val="00B139B9"/>
    <w:rsid w:val="00B145F9"/>
    <w:rsid w:val="00B3087F"/>
    <w:rsid w:val="00B9032B"/>
    <w:rsid w:val="00C27F89"/>
    <w:rsid w:val="00C5645C"/>
    <w:rsid w:val="00C86F17"/>
    <w:rsid w:val="00C957B9"/>
    <w:rsid w:val="00CD781F"/>
    <w:rsid w:val="00D467AC"/>
    <w:rsid w:val="00D51602"/>
    <w:rsid w:val="00D54320"/>
    <w:rsid w:val="00E02B4C"/>
    <w:rsid w:val="00E257DD"/>
    <w:rsid w:val="00E76EA6"/>
    <w:rsid w:val="00F002DD"/>
    <w:rsid w:val="00F43BAA"/>
    <w:rsid w:val="00F44FA0"/>
    <w:rsid w:val="00FA518D"/>
    <w:rsid w:val="00FC4D77"/>
    <w:rsid w:val="00FC62CC"/>
    <w:rsid w:val="00FE6C92"/>
    <w:rsid w:val="00FF2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98A0"/>
  <w15:docId w15:val="{6C570CE3-A8BD-44A1-A5FD-13095359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0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6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4D60A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5">
    <w:name w:val="List Paragraph"/>
    <w:basedOn w:val="a"/>
    <w:link w:val="a6"/>
    <w:uiPriority w:val="34"/>
    <w:qFormat/>
    <w:rsid w:val="004D60AF"/>
    <w:pPr>
      <w:ind w:left="720"/>
      <w:contextualSpacing/>
    </w:pPr>
  </w:style>
  <w:style w:type="character" w:customStyle="1" w:styleId="Doc-">
    <w:name w:val="Doc-Т внутри нумерации Знак"/>
    <w:link w:val="Doc-0"/>
    <w:uiPriority w:val="99"/>
    <w:locked/>
    <w:rsid w:val="004D60AF"/>
    <w:rPr>
      <w:rFonts w:ascii="Times New Roman" w:hAnsi="Times New Roman" w:cs="Times New Roman"/>
    </w:rPr>
  </w:style>
  <w:style w:type="paragraph" w:customStyle="1" w:styleId="Doc-0">
    <w:name w:val="Doc-Т внутри нумерации"/>
    <w:basedOn w:val="a"/>
    <w:link w:val="Doc-"/>
    <w:uiPriority w:val="99"/>
    <w:rsid w:val="004D60AF"/>
    <w:pPr>
      <w:spacing w:after="0" w:line="360" w:lineRule="auto"/>
      <w:ind w:left="720" w:firstLine="709"/>
      <w:jc w:val="both"/>
    </w:pPr>
    <w:rPr>
      <w:rFonts w:ascii="Times New Roman" w:hAnsi="Times New Roman" w:cs="Times New Roman"/>
    </w:rPr>
  </w:style>
  <w:style w:type="character" w:customStyle="1" w:styleId="a6">
    <w:name w:val="Абзац списка Знак"/>
    <w:link w:val="a5"/>
    <w:uiPriority w:val="34"/>
    <w:locked/>
    <w:rsid w:val="004D60AF"/>
  </w:style>
  <w:style w:type="paragraph" w:customStyle="1" w:styleId="1">
    <w:name w:val="Абзац списка1"/>
    <w:basedOn w:val="a"/>
    <w:rsid w:val="004D60AF"/>
    <w:pPr>
      <w:spacing w:after="0" w:line="240" w:lineRule="auto"/>
      <w:ind w:left="720"/>
      <w:jc w:val="both"/>
    </w:pPr>
    <w:rPr>
      <w:rFonts w:ascii="Calibri" w:eastAsia="Calibri" w:hAnsi="Calibri" w:cs="Times New Roman"/>
      <w:sz w:val="24"/>
      <w:lang w:eastAsia="ru-RU"/>
    </w:rPr>
  </w:style>
  <w:style w:type="character" w:styleId="a7">
    <w:name w:val="Hyperlink"/>
    <w:basedOn w:val="a0"/>
    <w:uiPriority w:val="99"/>
    <w:unhideWhenUsed/>
    <w:rsid w:val="007A44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14</Pages>
  <Words>3480</Words>
  <Characters>19842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Ковженкина Надежда Федоровна</cp:lastModifiedBy>
  <cp:revision>18</cp:revision>
  <cp:lastPrinted>2023-10-06T08:38:00Z</cp:lastPrinted>
  <dcterms:created xsi:type="dcterms:W3CDTF">2022-06-15T13:59:00Z</dcterms:created>
  <dcterms:modified xsi:type="dcterms:W3CDTF">2024-02-20T05:16:00Z</dcterms:modified>
</cp:coreProperties>
</file>